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742" w:rsidRDefault="00706742" w:rsidP="00706742">
      <w:pPr>
        <w:jc w:val="center"/>
        <w:rPr>
          <w:b/>
          <w:sz w:val="32"/>
          <w:lang w:val="uk-UA"/>
        </w:rPr>
      </w:pPr>
      <w:r w:rsidRPr="004C3DC6">
        <w:rPr>
          <w:b/>
          <w:sz w:val="32"/>
          <w:lang w:val="uk-UA"/>
        </w:rPr>
        <w:t xml:space="preserve">Критерії оцінювання </w:t>
      </w:r>
    </w:p>
    <w:p w:rsidR="00C84583" w:rsidRDefault="00706742" w:rsidP="00706742">
      <w:pPr>
        <w:jc w:val="center"/>
        <w:rPr>
          <w:b/>
          <w:sz w:val="32"/>
          <w:lang w:val="uk-UA"/>
        </w:rPr>
      </w:pPr>
      <w:r w:rsidRPr="004C3DC6">
        <w:rPr>
          <w:b/>
          <w:sz w:val="32"/>
          <w:lang w:val="uk-UA"/>
        </w:rPr>
        <w:t>навчальних досягнень студентів</w:t>
      </w:r>
      <w:r>
        <w:rPr>
          <w:b/>
          <w:sz w:val="32"/>
          <w:lang w:val="uk-UA"/>
        </w:rPr>
        <w:t xml:space="preserve"> з курсу</w:t>
      </w:r>
      <w:r w:rsidR="000F4042">
        <w:rPr>
          <w:b/>
          <w:sz w:val="32"/>
          <w:lang w:val="uk-UA"/>
        </w:rPr>
        <w:t xml:space="preserve"> </w:t>
      </w:r>
    </w:p>
    <w:p w:rsidR="00706742" w:rsidRDefault="000F4042" w:rsidP="00706742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«</w:t>
      </w:r>
      <w:r w:rsidR="00B45B77">
        <w:rPr>
          <w:b/>
          <w:sz w:val="32"/>
          <w:lang w:val="uk-UA"/>
        </w:rPr>
        <w:t>Урбаністична географія</w:t>
      </w:r>
      <w:r>
        <w:rPr>
          <w:b/>
          <w:sz w:val="32"/>
          <w:lang w:val="uk-UA"/>
        </w:rPr>
        <w:t>»</w:t>
      </w:r>
    </w:p>
    <w:p w:rsidR="00C80427" w:rsidRPr="0038310B" w:rsidRDefault="00C80427" w:rsidP="00C80427">
      <w:pPr>
        <w:jc w:val="both"/>
        <w:rPr>
          <w:lang w:val="uk-UA"/>
        </w:rPr>
      </w:pPr>
    </w:p>
    <w:p w:rsidR="00706742" w:rsidRPr="00F86258" w:rsidRDefault="00706742" w:rsidP="00706742">
      <w:pPr>
        <w:jc w:val="center"/>
        <w:rPr>
          <w:b/>
          <w:i/>
          <w:lang w:val="uk-UA"/>
        </w:rPr>
      </w:pPr>
      <w:r w:rsidRPr="00F86258">
        <w:rPr>
          <w:b/>
          <w:i/>
          <w:lang w:val="uk-UA"/>
        </w:rPr>
        <w:t>Розподіл балів, які отримують студенти</w:t>
      </w:r>
    </w:p>
    <w:p w:rsidR="00C80427" w:rsidRPr="00F05170" w:rsidRDefault="00C80427" w:rsidP="00C80427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5387"/>
        <w:gridCol w:w="2515"/>
      </w:tblGrid>
      <w:tr w:rsidR="00706742" w:rsidRPr="00D87106" w:rsidTr="00C80427">
        <w:tc>
          <w:tcPr>
            <w:tcW w:w="1951" w:type="dxa"/>
          </w:tcPr>
          <w:p w:rsidR="00706742" w:rsidRPr="00D87106" w:rsidRDefault="00706742" w:rsidP="002A77A4">
            <w:pPr>
              <w:jc w:val="center"/>
              <w:rPr>
                <w:b/>
                <w:sz w:val="24"/>
                <w:lang w:val="uk-UA"/>
              </w:rPr>
            </w:pPr>
            <w:r w:rsidRPr="00D87106">
              <w:rPr>
                <w:b/>
                <w:sz w:val="24"/>
                <w:lang w:val="uk-UA"/>
              </w:rPr>
              <w:t>Розділ курсу</w:t>
            </w:r>
          </w:p>
        </w:tc>
        <w:tc>
          <w:tcPr>
            <w:tcW w:w="5387" w:type="dxa"/>
            <w:vAlign w:val="bottom"/>
          </w:tcPr>
          <w:p w:rsidR="00706742" w:rsidRPr="00D87106" w:rsidRDefault="00706742" w:rsidP="002A77A4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D87106">
              <w:rPr>
                <w:b/>
                <w:color w:val="000000"/>
                <w:sz w:val="24"/>
                <w:lang w:val="uk-UA"/>
              </w:rPr>
              <w:t>Навчальна діяльність студента</w:t>
            </w:r>
          </w:p>
        </w:tc>
        <w:tc>
          <w:tcPr>
            <w:tcW w:w="2515" w:type="dxa"/>
            <w:vAlign w:val="center"/>
          </w:tcPr>
          <w:p w:rsidR="00706742" w:rsidRPr="00D87106" w:rsidRDefault="00706742" w:rsidP="002A77A4">
            <w:pPr>
              <w:jc w:val="center"/>
              <w:rPr>
                <w:b/>
                <w:sz w:val="24"/>
                <w:lang w:val="uk-UA"/>
              </w:rPr>
            </w:pPr>
            <w:r w:rsidRPr="00D87106">
              <w:rPr>
                <w:b/>
                <w:sz w:val="24"/>
                <w:lang w:val="uk-UA"/>
              </w:rPr>
              <w:t>Кількість балів</w:t>
            </w:r>
          </w:p>
        </w:tc>
      </w:tr>
      <w:tr w:rsidR="007D7E4F" w:rsidRPr="00D87106" w:rsidTr="00D32A2B">
        <w:trPr>
          <w:trHeight w:val="826"/>
        </w:trPr>
        <w:tc>
          <w:tcPr>
            <w:tcW w:w="1951" w:type="dxa"/>
            <w:vMerge w:val="restart"/>
          </w:tcPr>
          <w:p w:rsidR="007D7E4F" w:rsidRPr="00D87106" w:rsidRDefault="007D7E4F" w:rsidP="00C80427">
            <w:pPr>
              <w:jc w:val="center"/>
              <w:rPr>
                <w:sz w:val="24"/>
                <w:lang w:val="uk-UA"/>
              </w:rPr>
            </w:pPr>
            <w:bookmarkStart w:id="0" w:name="_Hlk499671984"/>
            <w:r w:rsidRPr="00D87106">
              <w:rPr>
                <w:sz w:val="24"/>
                <w:lang w:val="uk-UA"/>
              </w:rPr>
              <w:t>Розділ 1</w:t>
            </w:r>
          </w:p>
          <w:p w:rsidR="007D7E4F" w:rsidRPr="00D87106" w:rsidRDefault="007D7E4F" w:rsidP="00C80427">
            <w:pPr>
              <w:jc w:val="center"/>
              <w:rPr>
                <w:sz w:val="24"/>
                <w:lang w:val="uk-UA"/>
              </w:rPr>
            </w:pPr>
            <w:r w:rsidRPr="00D87106">
              <w:rPr>
                <w:sz w:val="24"/>
                <w:lang w:val="uk-UA"/>
              </w:rPr>
              <w:t>«</w:t>
            </w:r>
            <w:r w:rsidR="00D87106" w:rsidRPr="00D87106">
              <w:rPr>
                <w:sz w:val="24"/>
                <w:lang w:val="uk-UA"/>
              </w:rPr>
              <w:t>Місто в сучасному світі</w:t>
            </w:r>
            <w:r w:rsidRPr="00D87106">
              <w:rPr>
                <w:sz w:val="24"/>
                <w:lang w:val="uk-UA"/>
              </w:rPr>
              <w:t>»</w:t>
            </w:r>
          </w:p>
        </w:tc>
        <w:tc>
          <w:tcPr>
            <w:tcW w:w="5387" w:type="dxa"/>
            <w:vAlign w:val="bottom"/>
          </w:tcPr>
          <w:p w:rsidR="007D7E4F" w:rsidRPr="00D87106" w:rsidRDefault="00D87106" w:rsidP="00560FED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D87106">
              <w:rPr>
                <w:b/>
                <w:i/>
                <w:color w:val="000000"/>
                <w:sz w:val="24"/>
                <w:lang w:val="uk-UA"/>
              </w:rPr>
              <w:t>Захист презентації з одного з історичних типів міст</w:t>
            </w:r>
            <w:r w:rsidR="007D7E4F" w:rsidRPr="00D87106">
              <w:rPr>
                <w:b/>
                <w:i/>
                <w:color w:val="000000"/>
                <w:sz w:val="24"/>
                <w:lang w:val="uk-UA"/>
              </w:rPr>
              <w:t xml:space="preserve"> на практичному занятті 1</w:t>
            </w:r>
            <w:r w:rsidR="007D7E4F" w:rsidRPr="00D87106">
              <w:rPr>
                <w:b/>
                <w:i/>
              </w:rPr>
              <w:t xml:space="preserve"> </w:t>
            </w:r>
            <w:r w:rsidR="007D7E4F" w:rsidRPr="00D87106">
              <w:rPr>
                <w:b/>
                <w:i/>
                <w:lang w:val="uk-UA"/>
              </w:rPr>
              <w:t>«</w:t>
            </w:r>
            <w:r w:rsidRPr="00D87106">
              <w:rPr>
                <w:b/>
                <w:i/>
                <w:color w:val="000000"/>
                <w:sz w:val="24"/>
                <w:lang w:val="uk-UA"/>
              </w:rPr>
              <w:t>Основні історичні етапи розвитку міст</w:t>
            </w:r>
            <w:r w:rsidR="007D7E4F" w:rsidRPr="00D87106">
              <w:rPr>
                <w:b/>
                <w:i/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2515" w:type="dxa"/>
            <w:vAlign w:val="center"/>
          </w:tcPr>
          <w:p w:rsidR="007D7E4F" w:rsidRPr="00D87106" w:rsidRDefault="00D87106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6</w:t>
            </w:r>
          </w:p>
        </w:tc>
      </w:tr>
      <w:bookmarkEnd w:id="0"/>
      <w:tr w:rsidR="00D87106" w:rsidRPr="00D87106" w:rsidTr="00D87106">
        <w:trPr>
          <w:trHeight w:val="654"/>
        </w:trPr>
        <w:tc>
          <w:tcPr>
            <w:tcW w:w="1951" w:type="dxa"/>
            <w:vMerge/>
          </w:tcPr>
          <w:p w:rsidR="00D87106" w:rsidRPr="00D87106" w:rsidRDefault="00D87106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D87106" w:rsidRPr="00D87106" w:rsidRDefault="00D87106" w:rsidP="00560FED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D87106">
              <w:rPr>
                <w:color w:val="000000"/>
                <w:sz w:val="24"/>
                <w:lang w:val="uk-UA"/>
              </w:rPr>
              <w:t>Відповіді на питання для обговорення, захист практичних завдань на практичному занятті 2</w:t>
            </w:r>
            <w:r w:rsidRPr="00D87106">
              <w:t xml:space="preserve"> </w:t>
            </w:r>
            <w:r w:rsidRPr="00D87106">
              <w:rPr>
                <w:lang w:val="uk-UA"/>
              </w:rPr>
              <w:t>«</w:t>
            </w:r>
            <w:r w:rsidRPr="00D87106">
              <w:rPr>
                <w:color w:val="000000"/>
                <w:sz w:val="24"/>
                <w:lang w:val="uk-UA"/>
              </w:rPr>
              <w:t>Економіко-географічне положення як визначальне поняття геоурбаністики»</w:t>
            </w:r>
          </w:p>
        </w:tc>
        <w:tc>
          <w:tcPr>
            <w:tcW w:w="2515" w:type="dxa"/>
            <w:vAlign w:val="center"/>
          </w:tcPr>
          <w:p w:rsidR="00D87106" w:rsidRPr="00D87106" w:rsidRDefault="008175B8" w:rsidP="00CF767A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560FED" w:rsidRPr="00D87106" w:rsidTr="006D17F5">
        <w:trPr>
          <w:trHeight w:val="343"/>
        </w:trPr>
        <w:tc>
          <w:tcPr>
            <w:tcW w:w="1951" w:type="dxa"/>
            <w:vMerge/>
          </w:tcPr>
          <w:p w:rsidR="00560FED" w:rsidRPr="00D87106" w:rsidRDefault="00560FED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560FED" w:rsidRPr="00D87106" w:rsidRDefault="00560FED" w:rsidP="00D87106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D87106">
              <w:rPr>
                <w:b/>
                <w:i/>
                <w:color w:val="000000"/>
                <w:sz w:val="24"/>
                <w:lang w:val="uk-UA"/>
              </w:rPr>
              <w:t>Виконання практичної роботи 2 «</w:t>
            </w:r>
            <w:r w:rsidR="00D87106" w:rsidRPr="00D87106">
              <w:rPr>
                <w:b/>
                <w:i/>
                <w:color w:val="000000"/>
                <w:sz w:val="24"/>
                <w:lang w:val="uk-UA"/>
              </w:rPr>
              <w:t>Економіко-географічне положення як визначальне поняття геоурбаністики</w:t>
            </w:r>
            <w:r w:rsidRPr="00D87106">
              <w:rPr>
                <w:b/>
                <w:i/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2515" w:type="dxa"/>
            <w:vAlign w:val="center"/>
          </w:tcPr>
          <w:p w:rsidR="00560FED" w:rsidRPr="00D87106" w:rsidRDefault="008175B8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6</w:t>
            </w:r>
          </w:p>
        </w:tc>
      </w:tr>
      <w:tr w:rsidR="00560FED" w:rsidRPr="00D87106" w:rsidTr="00D87106">
        <w:trPr>
          <w:trHeight w:val="782"/>
        </w:trPr>
        <w:tc>
          <w:tcPr>
            <w:tcW w:w="1951" w:type="dxa"/>
            <w:vMerge/>
          </w:tcPr>
          <w:p w:rsidR="00560FED" w:rsidRPr="00D87106" w:rsidRDefault="00560FED" w:rsidP="00C80427">
            <w:pPr>
              <w:jc w:val="center"/>
              <w:rPr>
                <w:sz w:val="24"/>
                <w:lang w:val="uk-UA"/>
              </w:rPr>
            </w:pPr>
            <w:bookmarkStart w:id="1" w:name="OLE_LINK1"/>
          </w:p>
        </w:tc>
        <w:tc>
          <w:tcPr>
            <w:tcW w:w="5387" w:type="dxa"/>
            <w:vAlign w:val="bottom"/>
          </w:tcPr>
          <w:p w:rsidR="00560FED" w:rsidRPr="00D87106" w:rsidRDefault="00560FED" w:rsidP="008175B8">
            <w:pPr>
              <w:jc w:val="center"/>
              <w:rPr>
                <w:color w:val="000000"/>
                <w:sz w:val="24"/>
                <w:lang w:val="uk-UA"/>
              </w:rPr>
            </w:pPr>
            <w:r w:rsidRPr="00D87106">
              <w:rPr>
                <w:color w:val="000000"/>
                <w:sz w:val="24"/>
                <w:lang w:val="uk-UA"/>
              </w:rPr>
              <w:t>Відповіді на питання для обговорення, захист практичних завдань на практичному занятті </w:t>
            </w:r>
            <w:r w:rsidR="008175B8">
              <w:rPr>
                <w:color w:val="000000"/>
                <w:sz w:val="24"/>
                <w:lang w:val="uk-UA"/>
              </w:rPr>
              <w:t>3-4</w:t>
            </w:r>
            <w:r w:rsidRPr="00D87106">
              <w:rPr>
                <w:color w:val="000000"/>
                <w:sz w:val="24"/>
                <w:lang w:val="uk-UA"/>
              </w:rPr>
              <w:t xml:space="preserve"> «</w:t>
            </w:r>
            <w:r w:rsidR="008175B8" w:rsidRPr="00F7793B">
              <w:rPr>
                <w:color w:val="000000"/>
                <w:sz w:val="24"/>
                <w:lang w:val="uk-UA"/>
              </w:rPr>
              <w:t>Класиф</w:t>
            </w:r>
            <w:r w:rsidR="008175B8">
              <w:rPr>
                <w:color w:val="000000"/>
                <w:sz w:val="24"/>
                <w:lang w:val="uk-UA"/>
              </w:rPr>
              <w:t>і</w:t>
            </w:r>
            <w:r w:rsidR="008175B8" w:rsidRPr="00F7793B">
              <w:rPr>
                <w:color w:val="000000"/>
                <w:sz w:val="24"/>
                <w:lang w:val="uk-UA"/>
              </w:rPr>
              <w:t>кація і типологія міст</w:t>
            </w:r>
            <w:r w:rsidR="008175B8">
              <w:rPr>
                <w:color w:val="000000"/>
                <w:sz w:val="24"/>
                <w:lang w:val="uk-UA"/>
              </w:rPr>
              <w:t>.</w:t>
            </w:r>
            <w:r w:rsidR="008175B8" w:rsidRPr="001C5E35">
              <w:rPr>
                <w:lang w:val="uk-UA"/>
              </w:rPr>
              <w:t xml:space="preserve"> </w:t>
            </w:r>
            <w:r w:rsidR="008175B8" w:rsidRPr="001C5E35">
              <w:rPr>
                <w:color w:val="000000"/>
                <w:sz w:val="24"/>
                <w:lang w:val="uk-UA"/>
              </w:rPr>
              <w:t>Метрополіси. Глобальні міста</w:t>
            </w:r>
            <w:r w:rsidRPr="00D87106">
              <w:rPr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2515" w:type="dxa"/>
            <w:vAlign w:val="center"/>
          </w:tcPr>
          <w:p w:rsidR="00560FED" w:rsidRPr="00D87106" w:rsidRDefault="008175B8" w:rsidP="00D32A2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bookmarkEnd w:id="1"/>
      <w:tr w:rsidR="00D87106" w:rsidRPr="00D87106" w:rsidTr="00D87106">
        <w:trPr>
          <w:trHeight w:val="808"/>
        </w:trPr>
        <w:tc>
          <w:tcPr>
            <w:tcW w:w="1951" w:type="dxa"/>
            <w:vMerge/>
          </w:tcPr>
          <w:p w:rsidR="00D87106" w:rsidRPr="00D87106" w:rsidRDefault="00D87106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D87106" w:rsidRPr="00D87106" w:rsidRDefault="00D87106" w:rsidP="00D87106">
            <w:pPr>
              <w:jc w:val="center"/>
              <w:rPr>
                <w:color w:val="000000"/>
                <w:sz w:val="24"/>
                <w:lang w:val="uk-UA"/>
              </w:rPr>
            </w:pPr>
            <w:r w:rsidRPr="00D87106">
              <w:rPr>
                <w:color w:val="000000"/>
                <w:sz w:val="24"/>
                <w:lang w:val="uk-UA"/>
              </w:rPr>
              <w:t>Відповіді на питання для обговорення, захист практичних завдань на практичному занятті </w:t>
            </w:r>
            <w:r w:rsidR="008175B8">
              <w:rPr>
                <w:color w:val="000000"/>
                <w:sz w:val="24"/>
                <w:lang w:val="uk-UA"/>
              </w:rPr>
              <w:t>3-</w:t>
            </w:r>
            <w:r w:rsidRPr="00D87106">
              <w:rPr>
                <w:color w:val="000000"/>
                <w:sz w:val="24"/>
                <w:lang w:val="uk-UA"/>
              </w:rPr>
              <w:t>4 «</w:t>
            </w:r>
            <w:r w:rsidR="008175B8" w:rsidRPr="00F7793B">
              <w:rPr>
                <w:color w:val="000000"/>
                <w:sz w:val="24"/>
                <w:lang w:val="uk-UA"/>
              </w:rPr>
              <w:t>Класиф</w:t>
            </w:r>
            <w:r w:rsidR="008175B8">
              <w:rPr>
                <w:color w:val="000000"/>
                <w:sz w:val="24"/>
                <w:lang w:val="uk-UA"/>
              </w:rPr>
              <w:t>і</w:t>
            </w:r>
            <w:r w:rsidR="008175B8" w:rsidRPr="00F7793B">
              <w:rPr>
                <w:color w:val="000000"/>
                <w:sz w:val="24"/>
                <w:lang w:val="uk-UA"/>
              </w:rPr>
              <w:t>кація і типологія міст</w:t>
            </w:r>
            <w:r w:rsidR="008175B8">
              <w:rPr>
                <w:color w:val="000000"/>
                <w:sz w:val="24"/>
                <w:lang w:val="uk-UA"/>
              </w:rPr>
              <w:t>.</w:t>
            </w:r>
            <w:r w:rsidR="008175B8" w:rsidRPr="001C5E35">
              <w:rPr>
                <w:lang w:val="uk-UA"/>
              </w:rPr>
              <w:t xml:space="preserve"> </w:t>
            </w:r>
            <w:r w:rsidR="008175B8" w:rsidRPr="001C5E35">
              <w:rPr>
                <w:color w:val="000000"/>
                <w:sz w:val="24"/>
                <w:lang w:val="uk-UA"/>
              </w:rPr>
              <w:t>Метрополіси. Глобальні міста</w:t>
            </w:r>
            <w:r w:rsidRPr="00D87106">
              <w:rPr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2515" w:type="dxa"/>
            <w:vAlign w:val="center"/>
          </w:tcPr>
          <w:p w:rsidR="00D87106" w:rsidRPr="00D87106" w:rsidRDefault="008175B8" w:rsidP="00D03C5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D87106" w:rsidRPr="00D87106" w:rsidTr="00D32A2B">
        <w:trPr>
          <w:trHeight w:val="441"/>
        </w:trPr>
        <w:tc>
          <w:tcPr>
            <w:tcW w:w="1951" w:type="dxa"/>
            <w:vMerge/>
          </w:tcPr>
          <w:p w:rsidR="00D87106" w:rsidRPr="00D87106" w:rsidRDefault="00D87106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D87106" w:rsidRPr="00D87106" w:rsidRDefault="00D87106" w:rsidP="00D87106">
            <w:pPr>
              <w:jc w:val="center"/>
              <w:rPr>
                <w:color w:val="000000"/>
                <w:sz w:val="24"/>
                <w:lang w:val="uk-UA"/>
              </w:rPr>
            </w:pPr>
            <w:r w:rsidRPr="00D87106">
              <w:rPr>
                <w:b/>
                <w:i/>
                <w:color w:val="000000"/>
                <w:sz w:val="24"/>
                <w:lang w:val="uk-UA"/>
              </w:rPr>
              <w:t>Виконання практичної роботи 3-4 «</w:t>
            </w:r>
            <w:r w:rsidR="008175B8" w:rsidRPr="008175B8">
              <w:rPr>
                <w:b/>
                <w:i/>
                <w:color w:val="000000"/>
                <w:sz w:val="24"/>
                <w:lang w:val="uk-UA"/>
              </w:rPr>
              <w:t>Класифікація і типологія міст. Метрополіси. Глобальні міста</w:t>
            </w:r>
            <w:r w:rsidRPr="00D87106">
              <w:rPr>
                <w:b/>
                <w:i/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2515" w:type="dxa"/>
            <w:vAlign w:val="center"/>
          </w:tcPr>
          <w:p w:rsidR="00D87106" w:rsidRPr="00D87106" w:rsidRDefault="008175B8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8</w:t>
            </w:r>
          </w:p>
        </w:tc>
      </w:tr>
      <w:tr w:rsidR="008175B8" w:rsidRPr="00D87106" w:rsidTr="008175B8">
        <w:trPr>
          <w:trHeight w:val="401"/>
        </w:trPr>
        <w:tc>
          <w:tcPr>
            <w:tcW w:w="1951" w:type="dxa"/>
            <w:vMerge/>
          </w:tcPr>
          <w:p w:rsidR="008175B8" w:rsidRPr="00D87106" w:rsidRDefault="008175B8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8175B8" w:rsidRPr="00D87106" w:rsidRDefault="008175B8" w:rsidP="00D87106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D87106">
              <w:rPr>
                <w:b/>
                <w:color w:val="000000"/>
                <w:sz w:val="24"/>
                <w:lang w:val="uk-UA"/>
              </w:rPr>
              <w:t>Контрольна робота</w:t>
            </w:r>
            <w:r w:rsidRPr="00D87106">
              <w:rPr>
                <w:b/>
                <w:color w:val="000000"/>
                <w:sz w:val="24"/>
              </w:rPr>
              <w:t xml:space="preserve"> 1</w:t>
            </w:r>
            <w:r w:rsidRPr="00D87106">
              <w:rPr>
                <w:b/>
                <w:color w:val="000000"/>
                <w:sz w:val="24"/>
                <w:lang w:val="uk-UA"/>
              </w:rPr>
              <w:t xml:space="preserve"> з теми «Місто в сучасному світі»</w:t>
            </w:r>
          </w:p>
        </w:tc>
        <w:tc>
          <w:tcPr>
            <w:tcW w:w="2515" w:type="dxa"/>
            <w:vAlign w:val="center"/>
          </w:tcPr>
          <w:p w:rsidR="008175B8" w:rsidRPr="00D87106" w:rsidRDefault="008175B8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 w:rsidRPr="00D87106">
              <w:rPr>
                <w:b/>
                <w:sz w:val="24"/>
                <w:lang w:val="uk-UA"/>
              </w:rPr>
              <w:t>20</w:t>
            </w:r>
          </w:p>
        </w:tc>
      </w:tr>
      <w:tr w:rsidR="00DB6A3B" w:rsidRPr="00D87106" w:rsidTr="00DB6A3B">
        <w:trPr>
          <w:trHeight w:val="766"/>
        </w:trPr>
        <w:tc>
          <w:tcPr>
            <w:tcW w:w="1951" w:type="dxa"/>
            <w:vMerge w:val="restart"/>
          </w:tcPr>
          <w:p w:rsidR="00DB6A3B" w:rsidRPr="00D87106" w:rsidRDefault="00DB6A3B" w:rsidP="00C80427">
            <w:pPr>
              <w:jc w:val="center"/>
              <w:rPr>
                <w:sz w:val="24"/>
                <w:lang w:val="uk-UA"/>
              </w:rPr>
            </w:pPr>
            <w:r w:rsidRPr="00D87106">
              <w:rPr>
                <w:sz w:val="24"/>
                <w:lang w:val="uk-UA"/>
              </w:rPr>
              <w:t>Розділ 2</w:t>
            </w:r>
          </w:p>
          <w:p w:rsidR="00DB6A3B" w:rsidRPr="00D87106" w:rsidRDefault="00DB6A3B" w:rsidP="00C80427">
            <w:pPr>
              <w:jc w:val="center"/>
              <w:rPr>
                <w:sz w:val="24"/>
                <w:lang w:val="uk-UA"/>
              </w:rPr>
            </w:pPr>
            <w:r w:rsidRPr="00D87106">
              <w:rPr>
                <w:sz w:val="24"/>
                <w:lang w:val="uk-UA"/>
              </w:rPr>
              <w:t>«Урбанізація як глобальний феномен сучасного світу»</w:t>
            </w:r>
          </w:p>
        </w:tc>
        <w:tc>
          <w:tcPr>
            <w:tcW w:w="5387" w:type="dxa"/>
            <w:vAlign w:val="bottom"/>
          </w:tcPr>
          <w:p w:rsidR="00DB6A3B" w:rsidRPr="00D87106" w:rsidRDefault="00DB6A3B" w:rsidP="00D87106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D87106">
              <w:rPr>
                <w:color w:val="000000"/>
                <w:sz w:val="24"/>
                <w:lang w:val="uk-UA"/>
              </w:rPr>
              <w:t>Відповіді на питання для обговорення, захист практичних завдань на практичному занятті </w:t>
            </w:r>
            <w:r w:rsidR="008175B8">
              <w:rPr>
                <w:color w:val="000000"/>
                <w:sz w:val="24"/>
                <w:lang w:val="uk-UA"/>
              </w:rPr>
              <w:t>5-</w:t>
            </w:r>
            <w:r w:rsidRPr="00D87106">
              <w:rPr>
                <w:color w:val="000000"/>
                <w:sz w:val="24"/>
                <w:lang w:val="uk-UA"/>
              </w:rPr>
              <w:t>6</w:t>
            </w:r>
            <w:r w:rsidRPr="008175B8">
              <w:rPr>
                <w:lang w:val="uk-UA"/>
              </w:rPr>
              <w:t xml:space="preserve"> </w:t>
            </w:r>
            <w:r w:rsidRPr="00D87106">
              <w:rPr>
                <w:lang w:val="uk-UA"/>
              </w:rPr>
              <w:t>«</w:t>
            </w:r>
            <w:r w:rsidR="008175B8" w:rsidRPr="008175B8">
              <w:rPr>
                <w:color w:val="000000"/>
                <w:sz w:val="24"/>
                <w:lang w:val="uk-UA"/>
              </w:rPr>
              <w:t>Міські агломерації та надагломераційні утворення світу (урбанізовані райони, урбанізовані зони, мегалополіси, дельтаполіси)</w:t>
            </w:r>
            <w:r w:rsidRPr="00D87106">
              <w:rPr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2515" w:type="dxa"/>
            <w:vAlign w:val="center"/>
          </w:tcPr>
          <w:p w:rsidR="00DB6A3B" w:rsidRPr="00D87106" w:rsidRDefault="008175B8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8175B8" w:rsidRPr="00D87106" w:rsidTr="00DB6A3B">
        <w:trPr>
          <w:trHeight w:val="766"/>
        </w:trPr>
        <w:tc>
          <w:tcPr>
            <w:tcW w:w="1951" w:type="dxa"/>
            <w:vMerge/>
          </w:tcPr>
          <w:p w:rsidR="008175B8" w:rsidRPr="00D87106" w:rsidRDefault="008175B8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8175B8" w:rsidRPr="00D87106" w:rsidRDefault="008175B8" w:rsidP="00DF6E91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D87106">
              <w:rPr>
                <w:color w:val="000000"/>
                <w:sz w:val="24"/>
                <w:lang w:val="uk-UA"/>
              </w:rPr>
              <w:t>Відповіді на питання для обговорення, захист практичних завдань на практичному занятті </w:t>
            </w:r>
            <w:r>
              <w:rPr>
                <w:color w:val="000000"/>
                <w:sz w:val="24"/>
                <w:lang w:val="uk-UA"/>
              </w:rPr>
              <w:t>5-</w:t>
            </w:r>
            <w:r w:rsidRPr="00D87106">
              <w:rPr>
                <w:color w:val="000000"/>
                <w:sz w:val="24"/>
                <w:lang w:val="uk-UA"/>
              </w:rPr>
              <w:t>6</w:t>
            </w:r>
            <w:r w:rsidRPr="008175B8">
              <w:rPr>
                <w:lang w:val="uk-UA"/>
              </w:rPr>
              <w:t xml:space="preserve"> </w:t>
            </w:r>
            <w:r w:rsidRPr="00D87106">
              <w:rPr>
                <w:lang w:val="uk-UA"/>
              </w:rPr>
              <w:t>«</w:t>
            </w:r>
            <w:r w:rsidRPr="008175B8">
              <w:rPr>
                <w:color w:val="000000"/>
                <w:sz w:val="24"/>
                <w:lang w:val="uk-UA"/>
              </w:rPr>
              <w:t>Міські агломерації та надагломераційні утворення світу (урбанізовані райони, урбанізовані зони, мегалополіси, дельтаполіси)</w:t>
            </w:r>
            <w:r w:rsidRPr="00D87106">
              <w:rPr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2515" w:type="dxa"/>
            <w:vAlign w:val="center"/>
          </w:tcPr>
          <w:p w:rsidR="008175B8" w:rsidRPr="00D87106" w:rsidRDefault="008175B8" w:rsidP="00DF6E91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8175B8" w:rsidRPr="00D87106" w:rsidTr="008175B8">
        <w:trPr>
          <w:trHeight w:val="393"/>
        </w:trPr>
        <w:tc>
          <w:tcPr>
            <w:tcW w:w="1951" w:type="dxa"/>
            <w:vMerge/>
          </w:tcPr>
          <w:p w:rsidR="008175B8" w:rsidRPr="00D87106" w:rsidRDefault="008175B8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8175B8" w:rsidRPr="00D87106" w:rsidRDefault="008175B8" w:rsidP="00D87106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D87106">
              <w:rPr>
                <w:b/>
                <w:i/>
                <w:color w:val="000000"/>
                <w:sz w:val="24"/>
                <w:lang w:val="uk-UA"/>
              </w:rPr>
              <w:t xml:space="preserve">Виконання практичної роботи </w:t>
            </w:r>
            <w:r w:rsidRPr="008175B8">
              <w:rPr>
                <w:b/>
                <w:i/>
                <w:color w:val="000000"/>
                <w:sz w:val="24"/>
                <w:lang w:val="uk-UA"/>
              </w:rPr>
              <w:t>5-6 «Міські агломерації та надагломераційні утворення світу (урбанізовані райони, урбанізовані зони, мегалополіси, дельтаполіси)»</w:t>
            </w:r>
          </w:p>
        </w:tc>
        <w:tc>
          <w:tcPr>
            <w:tcW w:w="2515" w:type="dxa"/>
            <w:vAlign w:val="center"/>
          </w:tcPr>
          <w:p w:rsidR="008175B8" w:rsidRPr="00D87106" w:rsidRDefault="008175B8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10</w:t>
            </w:r>
          </w:p>
        </w:tc>
      </w:tr>
      <w:tr w:rsidR="008175B8" w:rsidRPr="00D87106" w:rsidTr="00D32A2B">
        <w:tc>
          <w:tcPr>
            <w:tcW w:w="1951" w:type="dxa"/>
          </w:tcPr>
          <w:p w:rsidR="008175B8" w:rsidRPr="00D87106" w:rsidRDefault="008175B8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8175B8" w:rsidRPr="00D87106" w:rsidRDefault="0023663E" w:rsidP="007D7E4F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>
              <w:rPr>
                <w:b/>
                <w:color w:val="000000"/>
                <w:sz w:val="24"/>
                <w:lang w:val="uk-UA"/>
              </w:rPr>
              <w:t>Іспит</w:t>
            </w:r>
            <w:r w:rsidR="008175B8" w:rsidRPr="00D87106">
              <w:rPr>
                <w:b/>
                <w:color w:val="000000"/>
                <w:sz w:val="24"/>
                <w:lang w:val="uk-UA"/>
              </w:rPr>
              <w:t xml:space="preserve"> </w:t>
            </w:r>
          </w:p>
        </w:tc>
        <w:tc>
          <w:tcPr>
            <w:tcW w:w="2515" w:type="dxa"/>
            <w:vAlign w:val="center"/>
          </w:tcPr>
          <w:p w:rsidR="008175B8" w:rsidRPr="00D87106" w:rsidRDefault="008175B8" w:rsidP="00D32A2B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4</w:t>
            </w:r>
            <w:r w:rsidRPr="00D87106">
              <w:rPr>
                <w:b/>
                <w:bCs/>
                <w:color w:val="000000"/>
                <w:sz w:val="24"/>
                <w:lang w:val="uk-UA"/>
              </w:rPr>
              <w:t>0</w:t>
            </w:r>
          </w:p>
        </w:tc>
      </w:tr>
      <w:tr w:rsidR="008175B8" w:rsidRPr="0049223D" w:rsidTr="00D32A2B">
        <w:tc>
          <w:tcPr>
            <w:tcW w:w="1951" w:type="dxa"/>
          </w:tcPr>
          <w:p w:rsidR="008175B8" w:rsidRPr="00D87106" w:rsidRDefault="008175B8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8175B8" w:rsidRPr="00D87106" w:rsidRDefault="008175B8" w:rsidP="00C80427">
            <w:pPr>
              <w:jc w:val="center"/>
              <w:rPr>
                <w:b/>
                <w:color w:val="000000"/>
                <w:sz w:val="24"/>
              </w:rPr>
            </w:pPr>
            <w:r w:rsidRPr="00D87106">
              <w:rPr>
                <w:b/>
                <w:color w:val="000000"/>
                <w:sz w:val="24"/>
              </w:rPr>
              <w:t>ВСЬОГО</w:t>
            </w:r>
          </w:p>
        </w:tc>
        <w:tc>
          <w:tcPr>
            <w:tcW w:w="2515" w:type="dxa"/>
            <w:vAlign w:val="center"/>
          </w:tcPr>
          <w:p w:rsidR="008175B8" w:rsidRPr="00165A89" w:rsidRDefault="008175B8" w:rsidP="00D32A2B">
            <w:pPr>
              <w:jc w:val="center"/>
              <w:rPr>
                <w:b/>
                <w:sz w:val="24"/>
                <w:lang w:val="uk-UA"/>
              </w:rPr>
            </w:pPr>
            <w:r w:rsidRPr="00D87106">
              <w:rPr>
                <w:b/>
                <w:bCs/>
                <w:color w:val="000000"/>
                <w:sz w:val="24"/>
              </w:rPr>
              <w:t>100</w:t>
            </w:r>
          </w:p>
        </w:tc>
      </w:tr>
    </w:tbl>
    <w:p w:rsidR="00C80427" w:rsidRDefault="00C80427" w:rsidP="00C80427">
      <w:pPr>
        <w:jc w:val="both"/>
        <w:rPr>
          <w:i/>
          <w:sz w:val="24"/>
          <w:lang w:val="uk-UA"/>
        </w:rPr>
      </w:pPr>
    </w:p>
    <w:p w:rsidR="007277B1" w:rsidRDefault="007277B1" w:rsidP="00C80427">
      <w:pPr>
        <w:jc w:val="both"/>
        <w:rPr>
          <w:i/>
          <w:sz w:val="24"/>
          <w:lang w:val="uk-UA"/>
        </w:rPr>
      </w:pPr>
    </w:p>
    <w:p w:rsidR="007277B1" w:rsidRDefault="007277B1" w:rsidP="00C80427">
      <w:pPr>
        <w:jc w:val="both"/>
        <w:rPr>
          <w:i/>
          <w:sz w:val="24"/>
          <w:lang w:val="uk-UA"/>
        </w:rPr>
      </w:pPr>
    </w:p>
    <w:p w:rsidR="007277B1" w:rsidRDefault="007277B1" w:rsidP="00C80427">
      <w:pPr>
        <w:jc w:val="both"/>
        <w:rPr>
          <w:i/>
          <w:sz w:val="24"/>
          <w:lang w:val="uk-UA"/>
        </w:rPr>
      </w:pPr>
    </w:p>
    <w:p w:rsidR="007277B1" w:rsidRDefault="007277B1" w:rsidP="00C80427">
      <w:pPr>
        <w:jc w:val="both"/>
        <w:rPr>
          <w:i/>
          <w:sz w:val="24"/>
          <w:lang w:val="uk-UA"/>
        </w:rPr>
      </w:pPr>
    </w:p>
    <w:p w:rsidR="007277B1" w:rsidRDefault="007277B1" w:rsidP="00C80427">
      <w:pPr>
        <w:jc w:val="both"/>
        <w:rPr>
          <w:i/>
          <w:sz w:val="24"/>
          <w:lang w:val="uk-UA"/>
        </w:rPr>
      </w:pPr>
    </w:p>
    <w:p w:rsidR="007277B1" w:rsidRDefault="007277B1" w:rsidP="00C80427">
      <w:pPr>
        <w:jc w:val="both"/>
        <w:rPr>
          <w:i/>
          <w:sz w:val="24"/>
          <w:lang w:val="uk-UA"/>
        </w:rPr>
      </w:pPr>
    </w:p>
    <w:p w:rsidR="007277B1" w:rsidRDefault="007277B1" w:rsidP="00C80427">
      <w:pPr>
        <w:jc w:val="both"/>
        <w:rPr>
          <w:i/>
          <w:sz w:val="24"/>
          <w:lang w:val="uk-UA"/>
        </w:rPr>
      </w:pPr>
    </w:p>
    <w:p w:rsidR="00C84583" w:rsidRDefault="00C84583" w:rsidP="00C84583">
      <w:pPr>
        <w:suppressAutoHyphens/>
        <w:jc w:val="center"/>
        <w:rPr>
          <w:b/>
          <w:bCs/>
          <w:sz w:val="24"/>
          <w:lang w:val="uk-UA" w:eastAsia="ar-SA"/>
        </w:rPr>
      </w:pPr>
      <w:r w:rsidRPr="002F4C71">
        <w:rPr>
          <w:b/>
          <w:bCs/>
          <w:sz w:val="24"/>
          <w:lang w:val="uk-UA" w:eastAsia="ar-SA"/>
        </w:rPr>
        <w:t>Шкала оцінювання</w:t>
      </w:r>
    </w:p>
    <w:p w:rsidR="00C84583" w:rsidRDefault="00C84583" w:rsidP="00C84583">
      <w:pPr>
        <w:suppressAutoHyphens/>
        <w:jc w:val="center"/>
        <w:rPr>
          <w:b/>
          <w:bCs/>
          <w:sz w:val="24"/>
          <w:lang w:val="uk-UA" w:eastAsia="ar-SA"/>
        </w:rPr>
      </w:pPr>
    </w:p>
    <w:tbl>
      <w:tblPr>
        <w:tblW w:w="8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3"/>
        <w:gridCol w:w="4789"/>
      </w:tblGrid>
      <w:tr w:rsidR="00750952" w:rsidRPr="00F7793B" w:rsidTr="000F3226">
        <w:trPr>
          <w:trHeight w:val="450"/>
          <w:jc w:val="center"/>
        </w:trPr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952" w:rsidRPr="00F7793B" w:rsidRDefault="00750952" w:rsidP="000F3226">
            <w:pPr>
              <w:suppressAutoHyphens/>
              <w:jc w:val="center"/>
              <w:rPr>
                <w:b/>
                <w:sz w:val="24"/>
                <w:lang w:val="uk-UA" w:eastAsia="ar-SA"/>
              </w:rPr>
            </w:pPr>
            <w:r w:rsidRPr="00F7793B">
              <w:rPr>
                <w:b/>
                <w:sz w:val="24"/>
                <w:lang w:val="uk-UA"/>
              </w:rPr>
              <w:t>Сума балів за всі види навчальної діяльності протягом семестру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952" w:rsidRPr="00F7793B" w:rsidRDefault="00750952" w:rsidP="000F3226">
            <w:pPr>
              <w:suppressAutoHyphens/>
              <w:jc w:val="center"/>
              <w:rPr>
                <w:b/>
                <w:sz w:val="24"/>
                <w:lang w:val="uk-UA" w:eastAsia="ar-SA"/>
              </w:rPr>
            </w:pPr>
            <w:r w:rsidRPr="00F7793B">
              <w:rPr>
                <w:b/>
                <w:sz w:val="24"/>
                <w:lang w:val="uk-UA"/>
              </w:rPr>
              <w:t>Оцінка за національною шкалою</w:t>
            </w:r>
          </w:p>
        </w:tc>
      </w:tr>
      <w:tr w:rsidR="00750952" w:rsidRPr="00F7793B" w:rsidTr="000F3226">
        <w:trPr>
          <w:trHeight w:val="450"/>
          <w:jc w:val="center"/>
        </w:trPr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952" w:rsidRPr="00F7793B" w:rsidRDefault="00750952" w:rsidP="000F3226">
            <w:pPr>
              <w:rPr>
                <w:sz w:val="24"/>
                <w:lang w:val="uk-UA" w:eastAsia="ar-SA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952" w:rsidRPr="00F7793B" w:rsidRDefault="00750952" w:rsidP="000F3226">
            <w:pPr>
              <w:jc w:val="center"/>
              <w:rPr>
                <w:b/>
                <w:sz w:val="24"/>
                <w:lang w:val="uk-UA"/>
              </w:rPr>
            </w:pPr>
            <w:r w:rsidRPr="00F7793B">
              <w:rPr>
                <w:b/>
                <w:sz w:val="24"/>
                <w:lang w:val="uk-UA"/>
              </w:rPr>
              <w:t>для дворівневої шкали оцінювання</w:t>
            </w:r>
          </w:p>
        </w:tc>
      </w:tr>
      <w:tr w:rsidR="00750952" w:rsidRPr="00F7793B" w:rsidTr="000F3226">
        <w:trPr>
          <w:jc w:val="center"/>
        </w:trPr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952" w:rsidRPr="00F7793B" w:rsidRDefault="00750952" w:rsidP="000F3226">
            <w:pPr>
              <w:suppressAutoHyphens/>
              <w:ind w:left="180"/>
              <w:jc w:val="center"/>
              <w:rPr>
                <w:b/>
                <w:bCs/>
                <w:sz w:val="24"/>
                <w:lang w:val="uk-UA" w:eastAsia="ar-SA"/>
              </w:rPr>
            </w:pPr>
            <w:r w:rsidRPr="00F7793B">
              <w:rPr>
                <w:sz w:val="24"/>
                <w:lang w:val="uk-UA"/>
              </w:rPr>
              <w:t>90-100</w:t>
            </w:r>
          </w:p>
        </w:tc>
        <w:tc>
          <w:tcPr>
            <w:tcW w:w="4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952" w:rsidRPr="00F7793B" w:rsidRDefault="00750952" w:rsidP="000F3226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F7793B">
              <w:rPr>
                <w:sz w:val="24"/>
                <w:lang w:val="uk-UA"/>
              </w:rPr>
              <w:t>зараховано</w:t>
            </w:r>
          </w:p>
        </w:tc>
      </w:tr>
      <w:tr w:rsidR="00750952" w:rsidRPr="00F7793B" w:rsidTr="000F3226">
        <w:trPr>
          <w:trHeight w:val="554"/>
          <w:jc w:val="center"/>
        </w:trPr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952" w:rsidRPr="00F7793B" w:rsidRDefault="00750952" w:rsidP="000F3226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F7793B">
              <w:rPr>
                <w:sz w:val="24"/>
                <w:lang w:val="uk-UA"/>
              </w:rPr>
              <w:t>70-89</w:t>
            </w:r>
          </w:p>
        </w:tc>
        <w:tc>
          <w:tcPr>
            <w:tcW w:w="4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52" w:rsidRPr="00F7793B" w:rsidRDefault="00750952" w:rsidP="000F3226">
            <w:pPr>
              <w:rPr>
                <w:sz w:val="24"/>
                <w:lang w:val="uk-UA" w:eastAsia="ar-SA"/>
              </w:rPr>
            </w:pPr>
          </w:p>
        </w:tc>
      </w:tr>
      <w:tr w:rsidR="00750952" w:rsidRPr="00F7793B" w:rsidTr="000F3226">
        <w:trPr>
          <w:trHeight w:val="58"/>
          <w:jc w:val="center"/>
        </w:trPr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952" w:rsidRPr="00F7793B" w:rsidRDefault="00750952" w:rsidP="000F3226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F7793B">
              <w:rPr>
                <w:sz w:val="24"/>
                <w:lang w:val="uk-UA"/>
              </w:rPr>
              <w:t>50-69</w:t>
            </w:r>
          </w:p>
        </w:tc>
        <w:tc>
          <w:tcPr>
            <w:tcW w:w="4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952" w:rsidRPr="00F7793B" w:rsidRDefault="00750952" w:rsidP="000F3226">
            <w:pPr>
              <w:rPr>
                <w:sz w:val="24"/>
                <w:lang w:val="uk-UA" w:eastAsia="ar-SA"/>
              </w:rPr>
            </w:pPr>
          </w:p>
        </w:tc>
      </w:tr>
      <w:tr w:rsidR="00750952" w:rsidRPr="00F7793B" w:rsidTr="000F3226">
        <w:trPr>
          <w:jc w:val="center"/>
        </w:trPr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952" w:rsidRPr="00F7793B" w:rsidRDefault="00750952" w:rsidP="000F3226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F7793B">
              <w:rPr>
                <w:sz w:val="24"/>
                <w:lang w:val="uk-UA"/>
              </w:rPr>
              <w:t>1-49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952" w:rsidRPr="00F7793B" w:rsidRDefault="00750952" w:rsidP="000F3226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F7793B">
              <w:rPr>
                <w:sz w:val="24"/>
                <w:lang w:val="uk-UA"/>
              </w:rPr>
              <w:t>не зараховано</w:t>
            </w:r>
          </w:p>
        </w:tc>
      </w:tr>
    </w:tbl>
    <w:p w:rsidR="00B45B77" w:rsidRDefault="00B45B77" w:rsidP="00C80427">
      <w:pPr>
        <w:jc w:val="both"/>
        <w:rPr>
          <w:i/>
          <w:sz w:val="24"/>
          <w:lang w:val="uk-UA"/>
        </w:rPr>
      </w:pPr>
    </w:p>
    <w:p w:rsidR="00750952" w:rsidRDefault="00750952" w:rsidP="00750952">
      <w:pPr>
        <w:rPr>
          <w:i/>
          <w:sz w:val="24"/>
          <w:lang w:val="uk-UA"/>
        </w:rPr>
      </w:pPr>
    </w:p>
    <w:p w:rsidR="00750952" w:rsidRPr="009F5721" w:rsidRDefault="00750952" w:rsidP="00750952">
      <w:pPr>
        <w:ind w:firstLine="567"/>
        <w:jc w:val="both"/>
        <w:rPr>
          <w:sz w:val="24"/>
          <w:lang w:val="uk-UA"/>
        </w:rPr>
      </w:pPr>
      <w:r w:rsidRPr="009F5721">
        <w:rPr>
          <w:sz w:val="24"/>
          <w:lang w:val="uk-UA"/>
        </w:rPr>
        <w:t>Для допуску до складання підсумкового контролю (</w:t>
      </w:r>
      <w:r>
        <w:rPr>
          <w:sz w:val="24"/>
          <w:lang w:val="uk-UA"/>
        </w:rPr>
        <w:t>заліку</w:t>
      </w:r>
      <w:r w:rsidRPr="005F18A9">
        <w:rPr>
          <w:sz w:val="24"/>
          <w:lang w:val="uk-UA"/>
        </w:rPr>
        <w:t>)</w:t>
      </w:r>
      <w:r w:rsidRPr="009F5721">
        <w:rPr>
          <w:sz w:val="24"/>
          <w:lang w:val="uk-UA"/>
        </w:rPr>
        <w:t xml:space="preserve"> здобувач вищої освіти повинен набрати не менше </w:t>
      </w:r>
      <w:r>
        <w:rPr>
          <w:sz w:val="24"/>
          <w:lang w:val="uk-UA"/>
        </w:rPr>
        <w:t>20</w:t>
      </w:r>
      <w:r w:rsidRPr="009F5721">
        <w:rPr>
          <w:sz w:val="24"/>
          <w:lang w:val="uk-UA"/>
        </w:rPr>
        <w:t xml:space="preserve"> балів з навчальної дисципліни під час поточно</w:t>
      </w:r>
      <w:r>
        <w:rPr>
          <w:sz w:val="24"/>
          <w:lang w:val="uk-UA"/>
        </w:rPr>
        <w:t>го контролю, самостійної роботи</w:t>
      </w:r>
      <w:r w:rsidRPr="009F5721">
        <w:rPr>
          <w:sz w:val="24"/>
          <w:lang w:val="uk-UA"/>
        </w:rPr>
        <w:t>.</w:t>
      </w:r>
    </w:p>
    <w:p w:rsidR="00750952" w:rsidRPr="009E3700" w:rsidRDefault="00750952" w:rsidP="00750952">
      <w:pPr>
        <w:ind w:firstLine="601"/>
        <w:rPr>
          <w:sz w:val="24"/>
          <w:lang w:val="uk-UA"/>
        </w:rPr>
      </w:pPr>
    </w:p>
    <w:p w:rsidR="00750952" w:rsidRDefault="00750952" w:rsidP="00750952">
      <w:pPr>
        <w:jc w:val="center"/>
        <w:rPr>
          <w:b/>
          <w:sz w:val="24"/>
          <w:lang w:val="uk-UA"/>
        </w:rPr>
      </w:pPr>
      <w:r w:rsidRPr="009E3700">
        <w:rPr>
          <w:b/>
          <w:sz w:val="24"/>
          <w:lang w:val="uk-UA"/>
        </w:rPr>
        <w:t xml:space="preserve">Критерії оцінювання навчальних досягнень студентів </w:t>
      </w:r>
    </w:p>
    <w:p w:rsidR="00750952" w:rsidRPr="000B3557" w:rsidRDefault="00750952" w:rsidP="00750952">
      <w:pPr>
        <w:ind w:firstLine="709"/>
        <w:jc w:val="both"/>
        <w:rPr>
          <w:sz w:val="24"/>
          <w:lang w:val="uk-UA"/>
        </w:rPr>
      </w:pPr>
      <w:r w:rsidRPr="000B3557">
        <w:rPr>
          <w:sz w:val="24"/>
          <w:lang w:val="uk-UA"/>
        </w:rPr>
        <w:t xml:space="preserve">Практичне заняття –  </w:t>
      </w:r>
      <w:r>
        <w:rPr>
          <w:sz w:val="24"/>
          <w:lang w:val="uk-UA"/>
        </w:rPr>
        <w:t xml:space="preserve">14 або 6 </w:t>
      </w:r>
      <w:r w:rsidRPr="000B3557">
        <w:rPr>
          <w:sz w:val="24"/>
          <w:lang w:val="uk-UA"/>
        </w:rPr>
        <w:t>бал</w:t>
      </w:r>
      <w:r>
        <w:rPr>
          <w:sz w:val="24"/>
          <w:lang w:val="uk-UA"/>
        </w:rPr>
        <w:t>ів, відповідно від обсягу роботи за поставлених задач</w:t>
      </w:r>
      <w:r w:rsidRPr="000B3557">
        <w:rPr>
          <w:sz w:val="24"/>
          <w:lang w:val="uk-UA"/>
        </w:rPr>
        <w:t>:</w:t>
      </w:r>
    </w:p>
    <w:p w:rsidR="00750952" w:rsidRDefault="00750952" w:rsidP="00750952">
      <w:pPr>
        <w:numPr>
          <w:ilvl w:val="0"/>
          <w:numId w:val="3"/>
        </w:numPr>
        <w:tabs>
          <w:tab w:val="clear" w:pos="720"/>
          <w:tab w:val="num" w:pos="0"/>
        </w:tabs>
        <w:ind w:left="0" w:firstLine="567"/>
        <w:jc w:val="both"/>
        <w:rPr>
          <w:sz w:val="24"/>
          <w:lang w:val="uk-UA"/>
        </w:rPr>
      </w:pPr>
      <w:r>
        <w:rPr>
          <w:sz w:val="24"/>
          <w:lang w:val="uk-UA"/>
        </w:rPr>
        <w:t>виконання комплексних практичних робіт – 12 балів</w:t>
      </w:r>
    </w:p>
    <w:p w:rsidR="00750952" w:rsidRDefault="00750952" w:rsidP="00750952">
      <w:pPr>
        <w:numPr>
          <w:ilvl w:val="0"/>
          <w:numId w:val="3"/>
        </w:numPr>
        <w:tabs>
          <w:tab w:val="clear" w:pos="720"/>
          <w:tab w:val="num" w:pos="0"/>
        </w:tabs>
        <w:ind w:left="0" w:firstLine="567"/>
        <w:jc w:val="both"/>
        <w:rPr>
          <w:sz w:val="24"/>
          <w:lang w:val="uk-UA"/>
        </w:rPr>
      </w:pPr>
      <w:r w:rsidRPr="000B3557">
        <w:rPr>
          <w:sz w:val="24"/>
          <w:lang w:val="uk-UA"/>
        </w:rPr>
        <w:t>доповіді за темами</w:t>
      </w:r>
      <w:r>
        <w:rPr>
          <w:sz w:val="24"/>
          <w:lang w:val="uk-UA"/>
        </w:rPr>
        <w:t xml:space="preserve">, </w:t>
      </w:r>
      <w:r w:rsidRPr="000B3557">
        <w:rPr>
          <w:sz w:val="24"/>
          <w:lang w:val="uk-UA"/>
        </w:rPr>
        <w:t xml:space="preserve"> </w:t>
      </w:r>
      <w:r w:rsidRPr="00AE62D9">
        <w:rPr>
          <w:sz w:val="24"/>
          <w:lang w:val="uk-UA"/>
        </w:rPr>
        <w:t>відповіді на запитання</w:t>
      </w:r>
      <w:r>
        <w:rPr>
          <w:sz w:val="24"/>
          <w:lang w:val="uk-UA"/>
        </w:rPr>
        <w:t xml:space="preserve"> </w:t>
      </w:r>
      <w:r w:rsidRPr="000B3557">
        <w:rPr>
          <w:sz w:val="24"/>
          <w:lang w:val="uk-UA"/>
        </w:rPr>
        <w:t xml:space="preserve">– </w:t>
      </w:r>
      <w:r>
        <w:rPr>
          <w:sz w:val="24"/>
          <w:lang w:val="uk-UA"/>
        </w:rPr>
        <w:t>2 бали.</w:t>
      </w:r>
    </w:p>
    <w:p w:rsidR="00750952" w:rsidRDefault="00750952" w:rsidP="00750952">
      <w:pPr>
        <w:numPr>
          <w:ilvl w:val="0"/>
          <w:numId w:val="3"/>
        </w:numPr>
        <w:tabs>
          <w:tab w:val="clear" w:pos="720"/>
          <w:tab w:val="num" w:pos="0"/>
        </w:tabs>
        <w:ind w:left="0" w:firstLine="567"/>
        <w:jc w:val="both"/>
        <w:rPr>
          <w:sz w:val="24"/>
          <w:lang w:val="uk-UA"/>
        </w:rPr>
      </w:pPr>
    </w:p>
    <w:p w:rsidR="00750952" w:rsidRPr="000B3557" w:rsidRDefault="00750952" w:rsidP="00750952">
      <w:pPr>
        <w:ind w:firstLine="567"/>
        <w:jc w:val="both"/>
        <w:rPr>
          <w:sz w:val="24"/>
          <w:lang w:val="uk-UA"/>
        </w:rPr>
      </w:pPr>
      <w:r w:rsidRPr="000B3557">
        <w:rPr>
          <w:sz w:val="24"/>
          <w:lang w:val="uk-UA"/>
        </w:rPr>
        <w:t>Практичне заняття</w:t>
      </w:r>
      <w:r>
        <w:rPr>
          <w:sz w:val="24"/>
          <w:lang w:val="uk-UA"/>
        </w:rPr>
        <w:t xml:space="preserve"> та дискусія</w:t>
      </w:r>
      <w:r w:rsidRPr="000B3557">
        <w:rPr>
          <w:sz w:val="24"/>
          <w:lang w:val="uk-UA"/>
        </w:rPr>
        <w:t xml:space="preserve"> –  </w:t>
      </w:r>
      <w:r>
        <w:rPr>
          <w:sz w:val="24"/>
          <w:lang w:val="uk-UA"/>
        </w:rPr>
        <w:t xml:space="preserve">6 </w:t>
      </w:r>
      <w:r w:rsidRPr="000B3557">
        <w:rPr>
          <w:sz w:val="24"/>
          <w:lang w:val="uk-UA"/>
        </w:rPr>
        <w:t>бал</w:t>
      </w:r>
      <w:r>
        <w:rPr>
          <w:sz w:val="24"/>
          <w:lang w:val="uk-UA"/>
        </w:rPr>
        <w:t>ів</w:t>
      </w:r>
      <w:r w:rsidRPr="000B3557">
        <w:rPr>
          <w:sz w:val="24"/>
          <w:lang w:val="uk-UA"/>
        </w:rPr>
        <w:t>:</w:t>
      </w:r>
    </w:p>
    <w:p w:rsidR="00750952" w:rsidRDefault="00750952" w:rsidP="00750952">
      <w:pPr>
        <w:numPr>
          <w:ilvl w:val="0"/>
          <w:numId w:val="3"/>
        </w:numPr>
        <w:tabs>
          <w:tab w:val="clear" w:pos="720"/>
          <w:tab w:val="num" w:pos="0"/>
        </w:tabs>
        <w:ind w:left="0" w:firstLine="567"/>
        <w:jc w:val="both"/>
        <w:rPr>
          <w:sz w:val="24"/>
          <w:lang w:val="uk-UA"/>
        </w:rPr>
      </w:pPr>
      <w:r>
        <w:rPr>
          <w:sz w:val="24"/>
          <w:lang w:val="uk-UA"/>
        </w:rPr>
        <w:t>виконання практичних завдань – 4 бали</w:t>
      </w:r>
    </w:p>
    <w:p w:rsidR="00750952" w:rsidRDefault="00750952" w:rsidP="00750952">
      <w:pPr>
        <w:numPr>
          <w:ilvl w:val="0"/>
          <w:numId w:val="3"/>
        </w:numPr>
        <w:tabs>
          <w:tab w:val="clear" w:pos="720"/>
          <w:tab w:val="num" w:pos="0"/>
        </w:tabs>
        <w:ind w:left="0" w:firstLine="567"/>
        <w:jc w:val="both"/>
        <w:rPr>
          <w:sz w:val="24"/>
          <w:lang w:val="uk-UA"/>
        </w:rPr>
      </w:pPr>
      <w:r w:rsidRPr="000B3557">
        <w:rPr>
          <w:sz w:val="24"/>
          <w:lang w:val="uk-UA"/>
        </w:rPr>
        <w:t>доповіді за темами</w:t>
      </w:r>
      <w:r>
        <w:rPr>
          <w:sz w:val="24"/>
          <w:lang w:val="uk-UA"/>
        </w:rPr>
        <w:t xml:space="preserve">, </w:t>
      </w:r>
      <w:r w:rsidRPr="000B3557">
        <w:rPr>
          <w:sz w:val="24"/>
          <w:lang w:val="uk-UA"/>
        </w:rPr>
        <w:t xml:space="preserve"> </w:t>
      </w:r>
      <w:r w:rsidRPr="00AE62D9">
        <w:rPr>
          <w:sz w:val="24"/>
          <w:lang w:val="uk-UA"/>
        </w:rPr>
        <w:t>відповіді на запитання,  участь у дискусії</w:t>
      </w:r>
      <w:r w:rsidRPr="000B3557">
        <w:rPr>
          <w:sz w:val="24"/>
          <w:lang w:val="uk-UA"/>
        </w:rPr>
        <w:t xml:space="preserve"> – </w:t>
      </w:r>
      <w:r>
        <w:rPr>
          <w:sz w:val="24"/>
          <w:lang w:val="uk-UA"/>
        </w:rPr>
        <w:t>2 бали.</w:t>
      </w:r>
    </w:p>
    <w:p w:rsidR="00750952" w:rsidRDefault="00750952" w:rsidP="00750952">
      <w:pPr>
        <w:ind w:firstLine="567"/>
        <w:jc w:val="both"/>
        <w:rPr>
          <w:sz w:val="24"/>
          <w:lang w:val="uk-UA"/>
        </w:rPr>
      </w:pPr>
      <w:r w:rsidRPr="00224DED">
        <w:rPr>
          <w:sz w:val="24"/>
          <w:lang w:val="uk-UA"/>
        </w:rPr>
        <w:t xml:space="preserve">Контрольна робота, передбачена навчальним планом – </w:t>
      </w:r>
      <w:r>
        <w:rPr>
          <w:sz w:val="24"/>
          <w:lang w:val="uk-UA"/>
        </w:rPr>
        <w:t>20</w:t>
      </w:r>
      <w:r w:rsidRPr="00224DED">
        <w:rPr>
          <w:sz w:val="24"/>
          <w:lang w:val="uk-UA"/>
        </w:rPr>
        <w:t xml:space="preserve"> балів: </w:t>
      </w:r>
    </w:p>
    <w:p w:rsidR="00750952" w:rsidRPr="00163848" w:rsidRDefault="00750952" w:rsidP="00750952">
      <w:pPr>
        <w:numPr>
          <w:ilvl w:val="0"/>
          <w:numId w:val="4"/>
        </w:numPr>
        <w:ind w:left="284" w:firstLine="567"/>
        <w:jc w:val="both"/>
        <w:rPr>
          <w:sz w:val="24"/>
          <w:lang w:val="uk-UA"/>
        </w:rPr>
      </w:pPr>
      <w:r>
        <w:rPr>
          <w:sz w:val="24"/>
          <w:lang w:val="uk-UA"/>
        </w:rPr>
        <w:t>тестові завдання</w:t>
      </w:r>
      <w:r w:rsidRPr="00163848">
        <w:rPr>
          <w:sz w:val="24"/>
          <w:lang w:val="uk-UA"/>
        </w:rPr>
        <w:t xml:space="preserve"> </w:t>
      </w:r>
      <w:r>
        <w:rPr>
          <w:sz w:val="24"/>
          <w:lang w:val="uk-UA"/>
        </w:rPr>
        <w:t>– 6 балів</w:t>
      </w:r>
    </w:p>
    <w:p w:rsidR="00750952" w:rsidRDefault="00750952" w:rsidP="00750952">
      <w:pPr>
        <w:numPr>
          <w:ilvl w:val="0"/>
          <w:numId w:val="4"/>
        </w:numPr>
        <w:ind w:left="284" w:firstLine="567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теоретичні питання – </w:t>
      </w:r>
      <w:r w:rsidR="00A56A95">
        <w:rPr>
          <w:sz w:val="24"/>
          <w:lang w:val="uk-UA"/>
        </w:rPr>
        <w:t>1</w:t>
      </w:r>
      <w:r>
        <w:rPr>
          <w:sz w:val="24"/>
          <w:lang w:val="uk-UA"/>
        </w:rPr>
        <w:t>4 бал</w:t>
      </w:r>
      <w:r w:rsidR="00A56A95">
        <w:rPr>
          <w:sz w:val="24"/>
          <w:lang w:val="uk-UA"/>
        </w:rPr>
        <w:t>ів</w:t>
      </w:r>
      <w:bookmarkStart w:id="2" w:name="_GoBack"/>
      <w:bookmarkEnd w:id="2"/>
    </w:p>
    <w:p w:rsidR="00750952" w:rsidRPr="000B3557" w:rsidRDefault="00750952" w:rsidP="00750952">
      <w:pPr>
        <w:ind w:firstLine="567"/>
        <w:jc w:val="both"/>
        <w:rPr>
          <w:sz w:val="24"/>
          <w:lang w:val="uk-UA"/>
        </w:rPr>
      </w:pPr>
      <w:r>
        <w:rPr>
          <w:sz w:val="24"/>
          <w:lang w:val="uk-UA"/>
        </w:rPr>
        <w:t>Підсумкова (залікова) робота</w:t>
      </w:r>
      <w:r w:rsidRPr="000B3557">
        <w:rPr>
          <w:sz w:val="24"/>
          <w:lang w:val="uk-UA"/>
        </w:rPr>
        <w:t xml:space="preserve"> – 40 балів:</w:t>
      </w:r>
    </w:p>
    <w:p w:rsidR="00750952" w:rsidRDefault="00750952" w:rsidP="00750952">
      <w:pPr>
        <w:numPr>
          <w:ilvl w:val="0"/>
          <w:numId w:val="2"/>
        </w:numPr>
        <w:ind w:left="0" w:firstLine="567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тестові завдання, </w:t>
      </w:r>
      <w:r w:rsidRPr="000B3557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завдання на розкриття сутності понять </w:t>
      </w:r>
      <w:r w:rsidRPr="000B3557">
        <w:rPr>
          <w:sz w:val="24"/>
          <w:lang w:val="uk-UA"/>
        </w:rPr>
        <w:t xml:space="preserve"> – </w:t>
      </w:r>
      <w:r>
        <w:rPr>
          <w:sz w:val="24"/>
          <w:lang w:val="uk-UA"/>
        </w:rPr>
        <w:t>20</w:t>
      </w:r>
      <w:r w:rsidRPr="000B3557">
        <w:rPr>
          <w:sz w:val="24"/>
          <w:lang w:val="uk-UA"/>
        </w:rPr>
        <w:t xml:space="preserve"> балів;</w:t>
      </w:r>
    </w:p>
    <w:p w:rsidR="00750952" w:rsidRDefault="00750952" w:rsidP="00750952">
      <w:pPr>
        <w:numPr>
          <w:ilvl w:val="0"/>
          <w:numId w:val="2"/>
        </w:numPr>
        <w:shd w:val="clear" w:color="auto" w:fill="FFFFFF"/>
        <w:ind w:left="0" w:firstLine="567"/>
        <w:rPr>
          <w:sz w:val="24"/>
          <w:lang w:val="uk-UA"/>
        </w:rPr>
      </w:pPr>
      <w:r w:rsidRPr="00382AF3">
        <w:rPr>
          <w:sz w:val="24"/>
          <w:lang w:val="uk-UA"/>
        </w:rPr>
        <w:t>питання, що передбачають розгорнуті відповіді</w:t>
      </w:r>
      <w:r>
        <w:rPr>
          <w:sz w:val="24"/>
          <w:lang w:val="uk-UA"/>
        </w:rPr>
        <w:t xml:space="preserve"> – 20 балів</w:t>
      </w:r>
    </w:p>
    <w:p w:rsidR="00750952" w:rsidRDefault="00750952" w:rsidP="00750952">
      <w:pPr>
        <w:jc w:val="center"/>
        <w:rPr>
          <w:b/>
          <w:bCs/>
          <w:sz w:val="24"/>
          <w:lang w:val="uk-UA"/>
        </w:rPr>
      </w:pPr>
    </w:p>
    <w:p w:rsidR="00750952" w:rsidRPr="00410BFA" w:rsidRDefault="00750952" w:rsidP="00750952">
      <w:pPr>
        <w:jc w:val="both"/>
        <w:rPr>
          <w:i/>
          <w:sz w:val="24"/>
          <w:lang w:val="uk-UA"/>
        </w:rPr>
      </w:pPr>
      <w:r w:rsidRPr="00410BFA">
        <w:rPr>
          <w:i/>
          <w:sz w:val="24"/>
          <w:lang w:val="uk-UA"/>
        </w:rPr>
        <w:t>Максимальну кількість балів (</w:t>
      </w:r>
      <w:r>
        <w:rPr>
          <w:i/>
          <w:sz w:val="24"/>
          <w:lang w:val="uk-UA"/>
        </w:rPr>
        <w:t>12</w:t>
      </w:r>
      <w:r w:rsidRPr="00410BFA">
        <w:rPr>
          <w:i/>
          <w:sz w:val="24"/>
          <w:lang w:val="uk-UA"/>
        </w:rPr>
        <w:t xml:space="preserve"> – за</w:t>
      </w:r>
      <w:r>
        <w:rPr>
          <w:i/>
          <w:sz w:val="24"/>
          <w:lang w:val="uk-UA"/>
        </w:rPr>
        <w:t xml:space="preserve"> комплексну</w:t>
      </w:r>
      <w:r w:rsidRPr="00410BFA">
        <w:rPr>
          <w:i/>
          <w:sz w:val="24"/>
          <w:lang w:val="uk-UA"/>
        </w:rPr>
        <w:t xml:space="preserve"> практичну, </w:t>
      </w:r>
      <w:r>
        <w:rPr>
          <w:i/>
          <w:sz w:val="24"/>
          <w:lang w:val="uk-UA"/>
        </w:rPr>
        <w:t>2</w:t>
      </w:r>
      <w:r w:rsidRPr="00410BFA">
        <w:rPr>
          <w:i/>
          <w:sz w:val="24"/>
          <w:lang w:val="uk-UA"/>
        </w:rPr>
        <w:t xml:space="preserve"> – за </w:t>
      </w:r>
      <w:r>
        <w:rPr>
          <w:i/>
          <w:sz w:val="24"/>
          <w:lang w:val="uk-UA"/>
        </w:rPr>
        <w:t>дискусію</w:t>
      </w:r>
      <w:r w:rsidRPr="00410BFA">
        <w:rPr>
          <w:i/>
          <w:sz w:val="24"/>
          <w:lang w:val="uk-UA"/>
        </w:rPr>
        <w:t>)</w:t>
      </w:r>
      <w:r w:rsidRPr="00410BFA">
        <w:rPr>
          <w:sz w:val="24"/>
          <w:lang w:val="uk-UA"/>
        </w:rPr>
        <w:t xml:space="preserve"> здобувач отримує за умови, якщо завдання виконані повністю та правильно на основі глибоких знань теорії та застосування методики дослідження, продемонстровано творчий підхід до розкриття питання, зауваження до виконаних завдань відсутні. </w:t>
      </w:r>
      <w:r w:rsidRPr="00410BFA">
        <w:rPr>
          <w:i/>
          <w:sz w:val="24"/>
          <w:lang w:val="uk-UA"/>
        </w:rPr>
        <w:t>Високі бали</w:t>
      </w:r>
      <w:r w:rsidRPr="00410BFA">
        <w:rPr>
          <w:sz w:val="24"/>
          <w:lang w:val="uk-UA"/>
        </w:rPr>
        <w:t xml:space="preserve"> </w:t>
      </w:r>
      <w:r w:rsidRPr="00410BFA">
        <w:rPr>
          <w:i/>
          <w:sz w:val="24"/>
          <w:lang w:val="uk-UA"/>
        </w:rPr>
        <w:t>(</w:t>
      </w:r>
      <w:r>
        <w:rPr>
          <w:i/>
          <w:sz w:val="24"/>
          <w:lang w:val="uk-UA"/>
        </w:rPr>
        <w:t>10</w:t>
      </w:r>
      <w:r w:rsidRPr="00410BFA">
        <w:rPr>
          <w:i/>
          <w:sz w:val="24"/>
          <w:lang w:val="uk-UA"/>
        </w:rPr>
        <w:t xml:space="preserve"> – за практичну, </w:t>
      </w:r>
      <w:r>
        <w:rPr>
          <w:i/>
          <w:sz w:val="24"/>
          <w:lang w:val="uk-UA"/>
        </w:rPr>
        <w:t>1</w:t>
      </w:r>
      <w:r w:rsidRPr="00410BFA">
        <w:rPr>
          <w:i/>
          <w:sz w:val="24"/>
          <w:lang w:val="uk-UA"/>
        </w:rPr>
        <w:t xml:space="preserve"> – за </w:t>
      </w:r>
      <w:r>
        <w:rPr>
          <w:i/>
          <w:sz w:val="24"/>
          <w:lang w:val="uk-UA"/>
        </w:rPr>
        <w:t>дискусію</w:t>
      </w:r>
      <w:r w:rsidRPr="00410BFA">
        <w:rPr>
          <w:i/>
          <w:sz w:val="24"/>
          <w:lang w:val="uk-UA"/>
        </w:rPr>
        <w:t>)</w:t>
      </w:r>
      <w:r w:rsidRPr="00410BFA">
        <w:rPr>
          <w:sz w:val="24"/>
          <w:lang w:val="uk-UA"/>
        </w:rPr>
        <w:t xml:space="preserve"> здобувач отримує за умови, якщо завдання виконані вчасно та повністю, містить несуттєві недоліки, знання достатні. Якщо завдання виконано частково, висновки не</w:t>
      </w:r>
      <w:r w:rsidRPr="00410BFA">
        <w:rPr>
          <w:sz w:val="24"/>
        </w:rPr>
        <w:t xml:space="preserve"> </w:t>
      </w:r>
      <w:r w:rsidRPr="00410BFA">
        <w:rPr>
          <w:sz w:val="24"/>
          <w:lang w:val="uk-UA"/>
        </w:rPr>
        <w:t>аргументовані, у роботі зустрічаються суттєві помилки, знання поверхові або фрагментарні здобувач може отримати бали у діапазоні (</w:t>
      </w:r>
      <w:r>
        <w:rPr>
          <w:i/>
          <w:sz w:val="24"/>
          <w:lang w:val="uk-UA"/>
        </w:rPr>
        <w:t>4</w:t>
      </w:r>
      <w:r w:rsidRPr="00410BFA">
        <w:rPr>
          <w:i/>
          <w:sz w:val="24"/>
          <w:lang w:val="uk-UA"/>
        </w:rPr>
        <w:t xml:space="preserve"> – за практичну, </w:t>
      </w:r>
      <w:r>
        <w:rPr>
          <w:i/>
          <w:sz w:val="24"/>
          <w:lang w:val="uk-UA"/>
        </w:rPr>
        <w:t>0,5</w:t>
      </w:r>
      <w:r w:rsidRPr="00410BFA">
        <w:rPr>
          <w:i/>
          <w:sz w:val="24"/>
          <w:lang w:val="uk-UA"/>
        </w:rPr>
        <w:t xml:space="preserve"> – за </w:t>
      </w:r>
      <w:r>
        <w:rPr>
          <w:i/>
          <w:sz w:val="24"/>
          <w:lang w:val="uk-UA"/>
        </w:rPr>
        <w:t>дискусію</w:t>
      </w:r>
      <w:r w:rsidRPr="00410BFA">
        <w:rPr>
          <w:sz w:val="24"/>
          <w:lang w:val="uk-UA"/>
        </w:rPr>
        <w:t>). Якщо робота не здана оцінюється</w:t>
      </w:r>
      <w:r w:rsidRPr="00410BFA">
        <w:rPr>
          <w:i/>
          <w:sz w:val="24"/>
          <w:lang w:val="uk-UA"/>
        </w:rPr>
        <w:t xml:space="preserve"> у 0 балів.  </w:t>
      </w:r>
    </w:p>
    <w:p w:rsidR="00750952" w:rsidRPr="00410BFA" w:rsidRDefault="00750952" w:rsidP="00750952">
      <w:pPr>
        <w:jc w:val="both"/>
        <w:rPr>
          <w:sz w:val="24"/>
          <w:lang w:val="uk-UA"/>
        </w:rPr>
      </w:pPr>
      <w:r w:rsidRPr="00410BFA">
        <w:rPr>
          <w:sz w:val="24"/>
          <w:lang w:val="uk-UA"/>
        </w:rPr>
        <w:t xml:space="preserve">Поточна </w:t>
      </w:r>
      <w:r>
        <w:rPr>
          <w:sz w:val="24"/>
          <w:lang w:val="uk-UA"/>
        </w:rPr>
        <w:t>робота та екзамен</w:t>
      </w:r>
      <w:r w:rsidRPr="00410BFA">
        <w:rPr>
          <w:sz w:val="24"/>
          <w:lang w:val="uk-UA"/>
        </w:rPr>
        <w:t xml:space="preserve"> складаються з системи завдань різного типу і рівня складності (від простих тестових до вислову власної точки зору з</w:t>
      </w:r>
      <w:r>
        <w:rPr>
          <w:sz w:val="24"/>
          <w:lang w:val="uk-UA"/>
        </w:rPr>
        <w:t xml:space="preserve"> </w:t>
      </w:r>
      <w:r w:rsidRPr="00410BFA">
        <w:rPr>
          <w:sz w:val="24"/>
          <w:lang w:val="uk-UA"/>
        </w:rPr>
        <w:t xml:space="preserve">обґрунтуванням). Детальна </w:t>
      </w:r>
      <w:proofErr w:type="spellStart"/>
      <w:r w:rsidRPr="00410BFA">
        <w:rPr>
          <w:sz w:val="24"/>
          <w:lang w:val="uk-UA"/>
        </w:rPr>
        <w:t>розбаловка</w:t>
      </w:r>
      <w:proofErr w:type="spellEnd"/>
      <w:r w:rsidRPr="00410BFA">
        <w:rPr>
          <w:sz w:val="24"/>
          <w:lang w:val="uk-UA"/>
        </w:rPr>
        <w:t xml:space="preserve"> представлена у самій роботі.</w:t>
      </w:r>
    </w:p>
    <w:p w:rsidR="00750952" w:rsidRPr="00750952" w:rsidRDefault="00750952" w:rsidP="00750952">
      <w:pPr>
        <w:rPr>
          <w:sz w:val="24"/>
          <w:lang w:val="uk-UA"/>
        </w:rPr>
      </w:pPr>
    </w:p>
    <w:sectPr w:rsidR="00750952" w:rsidRPr="00750952" w:rsidSect="00461CFF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F0599"/>
    <w:multiLevelType w:val="hybridMultilevel"/>
    <w:tmpl w:val="E0827FAC"/>
    <w:lvl w:ilvl="0" w:tplc="EF9CDCE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39B0352"/>
    <w:multiLevelType w:val="hybridMultilevel"/>
    <w:tmpl w:val="E144B23C"/>
    <w:lvl w:ilvl="0" w:tplc="E9F2A7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8020D"/>
    <w:multiLevelType w:val="hybridMultilevel"/>
    <w:tmpl w:val="C9F08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17EDB"/>
    <w:multiLevelType w:val="hybridMultilevel"/>
    <w:tmpl w:val="7FE04406"/>
    <w:lvl w:ilvl="0" w:tplc="EF9CD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EA4"/>
    <w:rsid w:val="000315A5"/>
    <w:rsid w:val="00034BCF"/>
    <w:rsid w:val="00035791"/>
    <w:rsid w:val="0003617F"/>
    <w:rsid w:val="00055324"/>
    <w:rsid w:val="000F4042"/>
    <w:rsid w:val="00125EA4"/>
    <w:rsid w:val="00165A89"/>
    <w:rsid w:val="00193A71"/>
    <w:rsid w:val="001B140E"/>
    <w:rsid w:val="0023663E"/>
    <w:rsid w:val="00250C9E"/>
    <w:rsid w:val="0030386C"/>
    <w:rsid w:val="0038310B"/>
    <w:rsid w:val="003A20C8"/>
    <w:rsid w:val="00402FD4"/>
    <w:rsid w:val="00436D61"/>
    <w:rsid w:val="00461CFF"/>
    <w:rsid w:val="0049223D"/>
    <w:rsid w:val="0051711A"/>
    <w:rsid w:val="005239B2"/>
    <w:rsid w:val="005259CA"/>
    <w:rsid w:val="00540928"/>
    <w:rsid w:val="005446FC"/>
    <w:rsid w:val="005601A3"/>
    <w:rsid w:val="00560FED"/>
    <w:rsid w:val="00591EE3"/>
    <w:rsid w:val="005D338B"/>
    <w:rsid w:val="006B6E52"/>
    <w:rsid w:val="006D17F5"/>
    <w:rsid w:val="00706742"/>
    <w:rsid w:val="00715202"/>
    <w:rsid w:val="007277B1"/>
    <w:rsid w:val="00750952"/>
    <w:rsid w:val="007773AC"/>
    <w:rsid w:val="007D7E4F"/>
    <w:rsid w:val="007E5854"/>
    <w:rsid w:val="008175B8"/>
    <w:rsid w:val="008532BA"/>
    <w:rsid w:val="009C7B92"/>
    <w:rsid w:val="00A56A95"/>
    <w:rsid w:val="00AD38CF"/>
    <w:rsid w:val="00B20FE3"/>
    <w:rsid w:val="00B45B77"/>
    <w:rsid w:val="00B66E0A"/>
    <w:rsid w:val="00BB4ECE"/>
    <w:rsid w:val="00C01879"/>
    <w:rsid w:val="00C80427"/>
    <w:rsid w:val="00C84583"/>
    <w:rsid w:val="00CC089A"/>
    <w:rsid w:val="00D03136"/>
    <w:rsid w:val="00D32A2B"/>
    <w:rsid w:val="00D44C07"/>
    <w:rsid w:val="00D87106"/>
    <w:rsid w:val="00DB6A3B"/>
    <w:rsid w:val="00E25486"/>
    <w:rsid w:val="00E67BBD"/>
    <w:rsid w:val="00E720E1"/>
    <w:rsid w:val="00E81A51"/>
    <w:rsid w:val="00EE6B12"/>
    <w:rsid w:val="00F05170"/>
    <w:rsid w:val="00F6428F"/>
    <w:rsid w:val="00FF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0CDF5"/>
  <w15:docId w15:val="{A3E679F9-A791-4184-8570-E41D9567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5E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32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59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9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D8450-B3D0-4636-B48C-21B418E9A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Kate</cp:lastModifiedBy>
  <cp:revision>12</cp:revision>
  <cp:lastPrinted>2019-11-07T15:59:00Z</cp:lastPrinted>
  <dcterms:created xsi:type="dcterms:W3CDTF">2019-09-15T10:18:00Z</dcterms:created>
  <dcterms:modified xsi:type="dcterms:W3CDTF">2024-02-26T20:22:00Z</dcterms:modified>
</cp:coreProperties>
</file>