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1F1" w:rsidRDefault="008971F1" w:rsidP="008971F1">
      <w:pPr>
        <w:suppressAutoHyphens/>
        <w:ind w:left="7513" w:hanging="6946"/>
        <w:jc w:val="center"/>
        <w:rPr>
          <w:b/>
          <w:bCs/>
          <w:sz w:val="24"/>
          <w:lang w:val="uk-UA" w:eastAsia="ar-SA"/>
        </w:rPr>
      </w:pPr>
      <w:r w:rsidRPr="008971F1">
        <w:rPr>
          <w:b/>
          <w:bCs/>
          <w:sz w:val="24"/>
          <w:lang w:val="uk-UA" w:eastAsia="ar-SA"/>
        </w:rPr>
        <w:t>Завдання для самостійної робота</w:t>
      </w:r>
    </w:p>
    <w:p w:rsidR="008971F1" w:rsidRPr="008971F1" w:rsidRDefault="008971F1" w:rsidP="008971F1">
      <w:pPr>
        <w:suppressAutoHyphens/>
        <w:ind w:left="7513" w:hanging="6946"/>
        <w:jc w:val="center"/>
        <w:rPr>
          <w:b/>
          <w:bCs/>
          <w:sz w:val="24"/>
          <w:lang w:val="uk-UA" w:eastAsia="ar-SA"/>
        </w:rPr>
      </w:pPr>
    </w:p>
    <w:tbl>
      <w:tblPr>
        <w:tblW w:w="9605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7824"/>
        <w:gridCol w:w="1275"/>
      </w:tblGrid>
      <w:tr w:rsidR="008971F1" w:rsidRPr="008971F1" w:rsidTr="0062763A">
        <w:tc>
          <w:tcPr>
            <w:tcW w:w="506" w:type="dxa"/>
            <w:shd w:val="clear" w:color="auto" w:fill="auto"/>
          </w:tcPr>
          <w:p w:rsidR="008971F1" w:rsidRPr="008971F1" w:rsidRDefault="008971F1" w:rsidP="008971F1">
            <w:pPr>
              <w:suppressAutoHyphens/>
              <w:jc w:val="both"/>
              <w:rPr>
                <w:sz w:val="24"/>
                <w:lang w:val="uk-UA" w:eastAsia="ar-SA"/>
              </w:rPr>
            </w:pPr>
            <w:r w:rsidRPr="008971F1">
              <w:rPr>
                <w:sz w:val="24"/>
                <w:lang w:val="uk-UA" w:eastAsia="ar-SA"/>
              </w:rPr>
              <w:t>№ з/п</w:t>
            </w:r>
          </w:p>
        </w:tc>
        <w:tc>
          <w:tcPr>
            <w:tcW w:w="7824" w:type="dxa"/>
            <w:shd w:val="clear" w:color="auto" w:fill="auto"/>
          </w:tcPr>
          <w:p w:rsidR="008971F1" w:rsidRPr="008971F1" w:rsidRDefault="008971F1" w:rsidP="008971F1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8971F1">
              <w:rPr>
                <w:sz w:val="24"/>
                <w:lang w:val="uk-UA" w:eastAsia="ar-SA"/>
              </w:rPr>
              <w:t>Види, зміст самостійної роботи</w:t>
            </w:r>
          </w:p>
        </w:tc>
        <w:tc>
          <w:tcPr>
            <w:tcW w:w="1275" w:type="dxa"/>
            <w:shd w:val="clear" w:color="auto" w:fill="auto"/>
          </w:tcPr>
          <w:p w:rsidR="008971F1" w:rsidRPr="008971F1" w:rsidRDefault="008971F1" w:rsidP="008971F1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8971F1">
              <w:rPr>
                <w:sz w:val="24"/>
                <w:lang w:val="uk-UA" w:eastAsia="ar-SA"/>
              </w:rPr>
              <w:t>Кількість</w:t>
            </w:r>
          </w:p>
          <w:p w:rsidR="008971F1" w:rsidRPr="008971F1" w:rsidRDefault="008971F1" w:rsidP="008971F1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8971F1">
              <w:rPr>
                <w:sz w:val="24"/>
                <w:lang w:val="uk-UA" w:eastAsia="ar-SA"/>
              </w:rPr>
              <w:t>годин</w:t>
            </w:r>
          </w:p>
        </w:tc>
      </w:tr>
      <w:tr w:rsidR="009121E2" w:rsidRPr="008971F1" w:rsidTr="0062763A">
        <w:tc>
          <w:tcPr>
            <w:tcW w:w="506" w:type="dxa"/>
            <w:shd w:val="clear" w:color="auto" w:fill="auto"/>
          </w:tcPr>
          <w:p w:rsidR="009121E2" w:rsidRPr="008971F1" w:rsidRDefault="009121E2" w:rsidP="009121E2">
            <w:pPr>
              <w:suppressAutoHyphens/>
              <w:jc w:val="both"/>
              <w:rPr>
                <w:sz w:val="24"/>
                <w:lang w:val="uk-UA" w:eastAsia="ar-SA"/>
              </w:rPr>
            </w:pPr>
            <w:r w:rsidRPr="008971F1">
              <w:rPr>
                <w:sz w:val="24"/>
                <w:lang w:val="uk-UA" w:eastAsia="ar-SA"/>
              </w:rPr>
              <w:t>1</w:t>
            </w:r>
          </w:p>
        </w:tc>
        <w:tc>
          <w:tcPr>
            <w:tcW w:w="7824" w:type="dxa"/>
            <w:shd w:val="clear" w:color="auto" w:fill="auto"/>
          </w:tcPr>
          <w:p w:rsidR="009121E2" w:rsidRDefault="009121E2" w:rsidP="009121E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Ознайомлення з роботою </w:t>
            </w:r>
            <w:proofErr w:type="spellStart"/>
            <w:r>
              <w:rPr>
                <w:sz w:val="24"/>
              </w:rPr>
              <w:t>Страбона</w:t>
            </w:r>
            <w:proofErr w:type="spellEnd"/>
            <w:r>
              <w:rPr>
                <w:sz w:val="24"/>
              </w:rPr>
              <w:t xml:space="preserve"> «Географія»</w:t>
            </w:r>
          </w:p>
        </w:tc>
        <w:tc>
          <w:tcPr>
            <w:tcW w:w="1275" w:type="dxa"/>
            <w:shd w:val="clear" w:color="auto" w:fill="auto"/>
          </w:tcPr>
          <w:p w:rsidR="009121E2" w:rsidRDefault="009121E2" w:rsidP="009121E2">
            <w:pPr>
              <w:pStyle w:val="TableParagraph"/>
              <w:spacing w:before="131"/>
              <w:ind w:left="89" w:right="7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9121E2" w:rsidRPr="008971F1" w:rsidTr="0062763A">
        <w:tc>
          <w:tcPr>
            <w:tcW w:w="506" w:type="dxa"/>
            <w:shd w:val="clear" w:color="auto" w:fill="auto"/>
          </w:tcPr>
          <w:p w:rsidR="009121E2" w:rsidRPr="008971F1" w:rsidRDefault="009121E2" w:rsidP="009121E2">
            <w:pPr>
              <w:suppressAutoHyphens/>
              <w:jc w:val="both"/>
              <w:rPr>
                <w:sz w:val="24"/>
                <w:lang w:val="uk-UA" w:eastAsia="ar-SA"/>
              </w:rPr>
            </w:pPr>
            <w:r w:rsidRPr="008971F1">
              <w:rPr>
                <w:sz w:val="24"/>
                <w:lang w:val="uk-UA" w:eastAsia="ar-SA"/>
              </w:rPr>
              <w:t>2</w:t>
            </w:r>
          </w:p>
        </w:tc>
        <w:tc>
          <w:tcPr>
            <w:tcW w:w="7824" w:type="dxa"/>
            <w:shd w:val="clear" w:color="auto" w:fill="auto"/>
          </w:tcPr>
          <w:p w:rsidR="009121E2" w:rsidRDefault="009121E2" w:rsidP="009121E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Вивчення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основних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положень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теоретичної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географії  </w:t>
            </w:r>
            <w:r>
              <w:rPr>
                <w:spacing w:val="10"/>
                <w:sz w:val="24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9121E2" w:rsidRDefault="009121E2" w:rsidP="009121E2">
            <w:pPr>
              <w:pStyle w:val="TableParagraph"/>
              <w:spacing w:before="128"/>
              <w:ind w:left="89" w:right="7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9121E2" w:rsidRPr="008971F1" w:rsidTr="0062763A">
        <w:tc>
          <w:tcPr>
            <w:tcW w:w="506" w:type="dxa"/>
            <w:shd w:val="clear" w:color="auto" w:fill="auto"/>
          </w:tcPr>
          <w:p w:rsidR="009121E2" w:rsidRPr="008971F1" w:rsidRDefault="009121E2" w:rsidP="009121E2">
            <w:pPr>
              <w:suppressAutoHyphens/>
              <w:jc w:val="both"/>
              <w:rPr>
                <w:sz w:val="24"/>
                <w:lang w:val="uk-UA" w:eastAsia="ar-SA"/>
              </w:rPr>
            </w:pPr>
            <w:r w:rsidRPr="008971F1">
              <w:rPr>
                <w:sz w:val="24"/>
                <w:lang w:val="uk-UA" w:eastAsia="ar-SA"/>
              </w:rPr>
              <w:t>3</w:t>
            </w:r>
          </w:p>
        </w:tc>
        <w:tc>
          <w:tcPr>
            <w:tcW w:w="7824" w:type="dxa"/>
            <w:shd w:val="clear" w:color="auto" w:fill="auto"/>
          </w:tcPr>
          <w:p w:rsidR="009121E2" w:rsidRDefault="009121E2" w:rsidP="009121E2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Вивчення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географічних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закономірностей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(широтна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зональність,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висотна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поясність,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азональність,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територіальні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комплекси,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соціально-економічні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територіальні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системи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комплекси,</w:t>
            </w:r>
          </w:p>
          <w:p w:rsidR="009121E2" w:rsidRDefault="009121E2" w:rsidP="009121E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економічне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районування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тощо)</w:t>
            </w:r>
          </w:p>
        </w:tc>
        <w:tc>
          <w:tcPr>
            <w:tcW w:w="1275" w:type="dxa"/>
            <w:shd w:val="clear" w:color="auto" w:fill="auto"/>
          </w:tcPr>
          <w:p w:rsidR="009121E2" w:rsidRDefault="009121E2" w:rsidP="009121E2">
            <w:pPr>
              <w:pStyle w:val="TableParagraph"/>
              <w:spacing w:before="2"/>
              <w:rPr>
                <w:b/>
                <w:sz w:val="35"/>
              </w:rPr>
            </w:pPr>
          </w:p>
          <w:p w:rsidR="009121E2" w:rsidRDefault="009121E2" w:rsidP="009121E2">
            <w:pPr>
              <w:pStyle w:val="TableParagraph"/>
              <w:ind w:left="89" w:right="7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9121E2" w:rsidRPr="008971F1" w:rsidTr="0062763A">
        <w:tc>
          <w:tcPr>
            <w:tcW w:w="506" w:type="dxa"/>
            <w:shd w:val="clear" w:color="auto" w:fill="auto"/>
          </w:tcPr>
          <w:p w:rsidR="009121E2" w:rsidRPr="008971F1" w:rsidRDefault="009121E2" w:rsidP="009121E2">
            <w:pPr>
              <w:suppressAutoHyphens/>
              <w:jc w:val="both"/>
              <w:rPr>
                <w:sz w:val="24"/>
                <w:lang w:val="uk-UA" w:eastAsia="ar-SA"/>
              </w:rPr>
            </w:pPr>
            <w:r w:rsidRPr="008971F1">
              <w:rPr>
                <w:sz w:val="24"/>
                <w:lang w:val="uk-UA" w:eastAsia="ar-SA"/>
              </w:rPr>
              <w:t>4</w:t>
            </w:r>
          </w:p>
        </w:tc>
        <w:tc>
          <w:tcPr>
            <w:tcW w:w="7824" w:type="dxa"/>
            <w:shd w:val="clear" w:color="auto" w:fill="auto"/>
          </w:tcPr>
          <w:p w:rsidR="009121E2" w:rsidRDefault="009121E2" w:rsidP="009121E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Ознайомлення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інформаційною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bookmarkStart w:id="0" w:name="_GoBack"/>
            <w:bookmarkEnd w:id="0"/>
            <w:r>
              <w:rPr>
                <w:sz w:val="24"/>
              </w:rPr>
              <w:t>нцепцією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взаємодії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суспільства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природи</w:t>
            </w:r>
          </w:p>
        </w:tc>
        <w:tc>
          <w:tcPr>
            <w:tcW w:w="1275" w:type="dxa"/>
            <w:shd w:val="clear" w:color="auto" w:fill="auto"/>
          </w:tcPr>
          <w:p w:rsidR="009121E2" w:rsidRDefault="009121E2" w:rsidP="009121E2">
            <w:pPr>
              <w:pStyle w:val="TableParagraph"/>
              <w:spacing w:line="256" w:lineRule="exact"/>
              <w:ind w:left="89" w:right="7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9121E2" w:rsidRPr="008971F1" w:rsidTr="0062763A">
        <w:tc>
          <w:tcPr>
            <w:tcW w:w="506" w:type="dxa"/>
            <w:shd w:val="clear" w:color="auto" w:fill="auto"/>
          </w:tcPr>
          <w:p w:rsidR="009121E2" w:rsidRPr="008971F1" w:rsidRDefault="009121E2" w:rsidP="009121E2">
            <w:pPr>
              <w:suppressAutoHyphens/>
              <w:jc w:val="both"/>
              <w:rPr>
                <w:sz w:val="24"/>
                <w:lang w:val="uk-UA" w:eastAsia="ar-SA"/>
              </w:rPr>
            </w:pPr>
            <w:r w:rsidRPr="008971F1">
              <w:rPr>
                <w:sz w:val="24"/>
                <w:lang w:val="uk-UA" w:eastAsia="ar-SA"/>
              </w:rPr>
              <w:t>5</w:t>
            </w:r>
          </w:p>
        </w:tc>
        <w:tc>
          <w:tcPr>
            <w:tcW w:w="7824" w:type="dxa"/>
            <w:shd w:val="clear" w:color="auto" w:fill="auto"/>
          </w:tcPr>
          <w:p w:rsidR="009121E2" w:rsidRDefault="009121E2" w:rsidP="009121E2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Вивчення основних законів (динамічні, статистичні, емпіричні, теоретичні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закони) суспільної географії. Класифікація законів суспільної географії за О.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Шаблієм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суспільно-географічних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законів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Ниммик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Пістун</w:t>
            </w:r>
            <w:proofErr w:type="spellEnd"/>
            <w:r>
              <w:rPr>
                <w:sz w:val="24"/>
              </w:rPr>
              <w:t>,</w:t>
            </w:r>
          </w:p>
          <w:p w:rsidR="009121E2" w:rsidRDefault="009121E2" w:rsidP="009121E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Шаблій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9121E2" w:rsidRDefault="009121E2" w:rsidP="009121E2">
            <w:pPr>
              <w:pStyle w:val="TableParagraph"/>
              <w:spacing w:before="4"/>
              <w:rPr>
                <w:b/>
                <w:sz w:val="35"/>
              </w:rPr>
            </w:pPr>
          </w:p>
          <w:p w:rsidR="009121E2" w:rsidRDefault="009121E2" w:rsidP="009121E2">
            <w:pPr>
              <w:pStyle w:val="TableParagraph"/>
              <w:ind w:left="89" w:right="7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9121E2" w:rsidRPr="008971F1" w:rsidTr="0062763A">
        <w:tc>
          <w:tcPr>
            <w:tcW w:w="506" w:type="dxa"/>
            <w:shd w:val="clear" w:color="auto" w:fill="auto"/>
          </w:tcPr>
          <w:p w:rsidR="009121E2" w:rsidRPr="008971F1" w:rsidRDefault="009121E2" w:rsidP="009121E2">
            <w:pPr>
              <w:suppressAutoHyphens/>
              <w:jc w:val="both"/>
              <w:rPr>
                <w:sz w:val="24"/>
                <w:lang w:val="uk-UA" w:eastAsia="ar-SA"/>
              </w:rPr>
            </w:pPr>
            <w:r w:rsidRPr="008971F1">
              <w:rPr>
                <w:sz w:val="24"/>
                <w:lang w:val="uk-UA" w:eastAsia="ar-SA"/>
              </w:rPr>
              <w:t>6</w:t>
            </w:r>
          </w:p>
        </w:tc>
        <w:tc>
          <w:tcPr>
            <w:tcW w:w="7824" w:type="dxa"/>
            <w:shd w:val="clear" w:color="auto" w:fill="auto"/>
          </w:tcPr>
          <w:p w:rsidR="009121E2" w:rsidRDefault="009121E2" w:rsidP="009121E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Ознайомлення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тенденціями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розвитку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географічної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</w:p>
        </w:tc>
        <w:tc>
          <w:tcPr>
            <w:tcW w:w="1275" w:type="dxa"/>
            <w:shd w:val="clear" w:color="auto" w:fill="auto"/>
          </w:tcPr>
          <w:p w:rsidR="009121E2" w:rsidRDefault="009121E2" w:rsidP="009121E2">
            <w:pPr>
              <w:pStyle w:val="TableParagraph"/>
              <w:spacing w:line="256" w:lineRule="exact"/>
              <w:ind w:left="89" w:right="7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9121E2" w:rsidRPr="008971F1" w:rsidTr="0062763A">
        <w:tc>
          <w:tcPr>
            <w:tcW w:w="506" w:type="dxa"/>
            <w:shd w:val="clear" w:color="auto" w:fill="auto"/>
          </w:tcPr>
          <w:p w:rsidR="009121E2" w:rsidRPr="008971F1" w:rsidRDefault="009121E2" w:rsidP="009121E2">
            <w:pPr>
              <w:suppressAutoHyphens/>
              <w:jc w:val="both"/>
              <w:rPr>
                <w:sz w:val="24"/>
                <w:lang w:val="uk-UA" w:eastAsia="ar-SA"/>
              </w:rPr>
            </w:pPr>
            <w:r w:rsidRPr="008971F1">
              <w:rPr>
                <w:sz w:val="24"/>
                <w:lang w:val="uk-UA" w:eastAsia="ar-SA"/>
              </w:rPr>
              <w:t>7</w:t>
            </w:r>
          </w:p>
        </w:tc>
        <w:tc>
          <w:tcPr>
            <w:tcW w:w="7824" w:type="dxa"/>
            <w:shd w:val="clear" w:color="auto" w:fill="auto"/>
          </w:tcPr>
          <w:p w:rsidR="009121E2" w:rsidRDefault="009121E2" w:rsidP="009121E2">
            <w:pPr>
              <w:pStyle w:val="TableParagraph"/>
              <w:tabs>
                <w:tab w:val="left" w:pos="1762"/>
                <w:tab w:val="left" w:pos="2990"/>
                <w:tab w:val="left" w:pos="3421"/>
                <w:tab w:val="left" w:pos="4320"/>
                <w:tab w:val="left" w:pos="5604"/>
                <w:tab w:val="left" w:pos="7382"/>
                <w:tab w:val="left" w:pos="7679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Опрацювання</w:t>
            </w:r>
            <w:r>
              <w:rPr>
                <w:sz w:val="24"/>
              </w:rPr>
              <w:tab/>
              <w:t>матеріалу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темою</w:t>
            </w:r>
            <w:r>
              <w:rPr>
                <w:sz w:val="24"/>
              </w:rPr>
              <w:tab/>
              <w:t>«Розвиток</w:t>
            </w:r>
            <w:r>
              <w:rPr>
                <w:sz w:val="24"/>
              </w:rPr>
              <w:tab/>
              <w:t>інформаційних</w:t>
            </w:r>
            <w:r>
              <w:rPr>
                <w:sz w:val="24"/>
              </w:rPr>
              <w:tab/>
              <w:t>і</w:t>
            </w:r>
            <w:r>
              <w:rPr>
                <w:sz w:val="24"/>
              </w:rPr>
              <w:tab/>
              <w:t>ГІС-</w:t>
            </w:r>
          </w:p>
          <w:p w:rsidR="009121E2" w:rsidRDefault="009121E2" w:rsidP="009121E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технологій»</w:t>
            </w:r>
          </w:p>
        </w:tc>
        <w:tc>
          <w:tcPr>
            <w:tcW w:w="1275" w:type="dxa"/>
            <w:shd w:val="clear" w:color="auto" w:fill="auto"/>
          </w:tcPr>
          <w:p w:rsidR="009121E2" w:rsidRDefault="009121E2" w:rsidP="009121E2">
            <w:pPr>
              <w:pStyle w:val="TableParagraph"/>
              <w:spacing w:line="268" w:lineRule="exact"/>
              <w:ind w:left="89" w:right="7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9121E2" w:rsidRPr="008971F1" w:rsidTr="0062763A">
        <w:tc>
          <w:tcPr>
            <w:tcW w:w="506" w:type="dxa"/>
            <w:shd w:val="clear" w:color="auto" w:fill="auto"/>
          </w:tcPr>
          <w:p w:rsidR="009121E2" w:rsidRPr="008971F1" w:rsidRDefault="009121E2" w:rsidP="009121E2">
            <w:pPr>
              <w:suppressAutoHyphens/>
              <w:jc w:val="both"/>
              <w:rPr>
                <w:sz w:val="24"/>
                <w:lang w:val="uk-UA" w:eastAsia="ar-SA"/>
              </w:rPr>
            </w:pPr>
          </w:p>
        </w:tc>
        <w:tc>
          <w:tcPr>
            <w:tcW w:w="7824" w:type="dxa"/>
            <w:shd w:val="clear" w:color="auto" w:fill="auto"/>
          </w:tcPr>
          <w:p w:rsidR="009121E2" w:rsidRDefault="009121E2" w:rsidP="009121E2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Всього</w:t>
            </w:r>
          </w:p>
        </w:tc>
        <w:tc>
          <w:tcPr>
            <w:tcW w:w="1275" w:type="dxa"/>
            <w:shd w:val="clear" w:color="auto" w:fill="auto"/>
          </w:tcPr>
          <w:p w:rsidR="009121E2" w:rsidRDefault="009121E2" w:rsidP="009121E2">
            <w:pPr>
              <w:pStyle w:val="TableParagraph"/>
              <w:spacing w:line="258" w:lineRule="exact"/>
              <w:ind w:left="89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</w:tr>
    </w:tbl>
    <w:p w:rsidR="00DD21B8" w:rsidRDefault="00DD21B8"/>
    <w:sectPr w:rsidR="00DD2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380C"/>
    <w:rsid w:val="00261B46"/>
    <w:rsid w:val="003C1EE1"/>
    <w:rsid w:val="0062763A"/>
    <w:rsid w:val="00854137"/>
    <w:rsid w:val="00894560"/>
    <w:rsid w:val="008971F1"/>
    <w:rsid w:val="008A4E6E"/>
    <w:rsid w:val="009121E2"/>
    <w:rsid w:val="00AD44C5"/>
    <w:rsid w:val="00CD380C"/>
    <w:rsid w:val="00DD21B8"/>
    <w:rsid w:val="00F6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1C10FD-E8C9-4C7C-8C5E-FD7D21490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380C"/>
    <w:rPr>
      <w:rFonts w:ascii="Times New Roman" w:eastAsia="Times New Roman" w:hAnsi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9121E2"/>
    <w:pPr>
      <w:widowControl w:val="0"/>
      <w:autoSpaceDE w:val="0"/>
      <w:autoSpaceDN w:val="0"/>
    </w:pPr>
    <w:rPr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5</cp:revision>
  <dcterms:created xsi:type="dcterms:W3CDTF">2018-07-30T06:51:00Z</dcterms:created>
  <dcterms:modified xsi:type="dcterms:W3CDTF">2024-02-26T20:00:00Z</dcterms:modified>
</cp:coreProperties>
</file>