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8B802" w14:textId="77777777" w:rsidR="00254444" w:rsidRDefault="00254444" w:rsidP="00254444">
      <w:pPr>
        <w:pStyle w:val="Default"/>
      </w:pPr>
    </w:p>
    <w:p w14:paraId="05FCD96C" w14:textId="0907D86E" w:rsidR="00254444" w:rsidRPr="00E73D84" w:rsidRDefault="00254444" w:rsidP="00254444">
      <w:pPr>
        <w:ind w:left="1416" w:hanging="1416"/>
        <w:jc w:val="center"/>
        <w:rPr>
          <w:b/>
          <w:bCs/>
          <w:szCs w:val="28"/>
          <w:lang w:val="uk-UA"/>
        </w:rPr>
      </w:pPr>
      <w:r>
        <w:t xml:space="preserve"> </w:t>
      </w:r>
      <w:r>
        <w:rPr>
          <w:b/>
          <w:bCs/>
          <w:szCs w:val="28"/>
        </w:rPr>
        <w:t xml:space="preserve">КРИТЕРІЇ ОЦІНЮВАННЯ НАВЧАЛЬНИХ ДОСЯГНЕНЬ СТУДЕНТІВ </w:t>
      </w:r>
      <w:r w:rsidRPr="00E73D84">
        <w:rPr>
          <w:b/>
          <w:bCs/>
          <w:szCs w:val="28"/>
          <w:lang w:val="uk-UA"/>
        </w:rPr>
        <w:t>З ДИСЦИПЛІНИ</w:t>
      </w:r>
    </w:p>
    <w:p w14:paraId="502DC0EE" w14:textId="77777777" w:rsidR="00254444" w:rsidRPr="00E73D84" w:rsidRDefault="00254444" w:rsidP="00254444">
      <w:pPr>
        <w:ind w:left="1416" w:hanging="1416"/>
        <w:jc w:val="center"/>
        <w:rPr>
          <w:b/>
          <w:bCs/>
          <w:szCs w:val="28"/>
          <w:lang w:val="uk-UA"/>
        </w:rPr>
      </w:pPr>
      <w:r w:rsidRPr="00E73D84">
        <w:rPr>
          <w:b/>
          <w:bCs/>
          <w:szCs w:val="28"/>
          <w:lang w:val="uk-UA"/>
        </w:rPr>
        <w:t>«ECONOMIC GEOGRAPHY (ЕКОНОМІЧНА ГЕОГРАФІЯ)»</w:t>
      </w:r>
    </w:p>
    <w:p w14:paraId="2C6E7202" w14:textId="5A0183F6" w:rsidR="00B03B66" w:rsidRDefault="00B03B66"/>
    <w:tbl>
      <w:tblPr>
        <w:tblW w:w="10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747"/>
        <w:gridCol w:w="757"/>
        <w:gridCol w:w="905"/>
        <w:gridCol w:w="814"/>
        <w:gridCol w:w="992"/>
        <w:gridCol w:w="1701"/>
        <w:gridCol w:w="1021"/>
        <w:gridCol w:w="1493"/>
        <w:gridCol w:w="1021"/>
      </w:tblGrid>
      <w:tr w:rsidR="00254444" w:rsidRPr="004775DB" w14:paraId="71DC9644" w14:textId="77777777" w:rsidTr="00ED0278">
        <w:trPr>
          <w:trHeight w:val="262"/>
          <w:jc w:val="center"/>
        </w:trPr>
        <w:tc>
          <w:tcPr>
            <w:tcW w:w="7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C134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Поточний контроль, самостійна робота, індивідуальні завдання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9DB49" w14:textId="77777777" w:rsidR="00254444" w:rsidRPr="004775DB" w:rsidRDefault="00254444" w:rsidP="00ED0278">
            <w:pPr>
              <w:suppressAutoHyphens/>
              <w:jc w:val="center"/>
              <w:rPr>
                <w:sz w:val="22"/>
                <w:szCs w:val="22"/>
                <w:lang w:val="en-US" w:eastAsia="ar-SA"/>
              </w:rPr>
            </w:pPr>
            <w:r w:rsidRPr="004775DB">
              <w:rPr>
                <w:sz w:val="22"/>
                <w:szCs w:val="22"/>
                <w:lang w:val="uk-UA" w:eastAsia="ar-SA"/>
              </w:rPr>
              <w:t>Підсумкова (екзаменаційна) контрольна робота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E2882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  <w:p w14:paraId="7654C469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  <w:p w14:paraId="2CFFF166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Сума</w:t>
            </w:r>
          </w:p>
        </w:tc>
      </w:tr>
      <w:tr w:rsidR="00254444" w:rsidRPr="004775DB" w14:paraId="098A90CA" w14:textId="77777777" w:rsidTr="00ED0278">
        <w:trPr>
          <w:trHeight w:val="262"/>
          <w:jc w:val="center"/>
        </w:trPr>
        <w:tc>
          <w:tcPr>
            <w:tcW w:w="4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A218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04212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Контрольна робота, передбачена навчальним планом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36DBA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Разом</w:t>
            </w:r>
          </w:p>
        </w:tc>
        <w:tc>
          <w:tcPr>
            <w:tcW w:w="1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55375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F9601" w14:textId="77777777" w:rsidR="00254444" w:rsidRPr="004775DB" w:rsidRDefault="00254444" w:rsidP="00ED0278">
            <w:pPr>
              <w:suppressAutoHyphens/>
              <w:jc w:val="right"/>
              <w:rPr>
                <w:sz w:val="24"/>
                <w:lang w:val="uk-UA" w:eastAsia="ar-SA"/>
              </w:rPr>
            </w:pPr>
          </w:p>
        </w:tc>
      </w:tr>
      <w:tr w:rsidR="00254444" w:rsidRPr="004775DB" w14:paraId="294D418D" w14:textId="77777777" w:rsidTr="00ED0278">
        <w:trPr>
          <w:trHeight w:val="29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427E" w14:textId="77777777" w:rsidR="00254444" w:rsidRPr="004775DB" w:rsidRDefault="00254444" w:rsidP="00ED0278">
            <w:pPr>
              <w:suppressAutoHyphens/>
              <w:ind w:right="-108"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Т1-2</w:t>
            </w:r>
          </w:p>
          <w:p w14:paraId="13C09C97" w14:textId="77777777" w:rsidR="00254444" w:rsidRPr="004775DB" w:rsidRDefault="00254444" w:rsidP="00ED0278">
            <w:pPr>
              <w:suppressAutoHyphens/>
              <w:ind w:right="-108"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ПЗ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04E6" w14:textId="77777777" w:rsidR="00254444" w:rsidRPr="004775DB" w:rsidRDefault="00254444" w:rsidP="00ED0278">
            <w:pPr>
              <w:suppressAutoHyphens/>
              <w:ind w:right="-108"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Т3-4</w:t>
            </w:r>
          </w:p>
          <w:p w14:paraId="4F7CE6A9" w14:textId="77777777" w:rsidR="00254444" w:rsidRPr="004775DB" w:rsidRDefault="00254444" w:rsidP="00ED0278">
            <w:pPr>
              <w:suppressAutoHyphens/>
              <w:ind w:right="-108"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ПЗ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CBF2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Т5-6</w:t>
            </w:r>
          </w:p>
          <w:p w14:paraId="5E01C1A1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ПЗ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189B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Т7-8</w:t>
            </w:r>
          </w:p>
          <w:p w14:paraId="0EB2A0FE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ПЗ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E9F7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Т9-10</w:t>
            </w:r>
          </w:p>
          <w:p w14:paraId="50DAA3B0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739F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Т11-12</w:t>
            </w:r>
          </w:p>
          <w:p w14:paraId="4E4E8F0D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ПЗ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BBF7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CF31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6A30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6FAF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</w:p>
        </w:tc>
      </w:tr>
      <w:tr w:rsidR="00254444" w:rsidRPr="004775DB" w14:paraId="57BE9693" w14:textId="77777777" w:rsidTr="00ED0278">
        <w:trPr>
          <w:trHeight w:val="297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81D0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B5E4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E7E9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A7B1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072B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DC9B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3F0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F88E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60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4C88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DB4C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 w:eastAsia="ar-SA"/>
              </w:rPr>
              <w:t>100</w:t>
            </w:r>
          </w:p>
        </w:tc>
      </w:tr>
    </w:tbl>
    <w:p w14:paraId="45A3666F" w14:textId="77777777" w:rsidR="00254444" w:rsidRPr="004775DB" w:rsidRDefault="00254444" w:rsidP="00254444">
      <w:pPr>
        <w:suppressAutoHyphens/>
        <w:ind w:firstLine="708"/>
        <w:rPr>
          <w:sz w:val="24"/>
          <w:lang w:val="uk-UA" w:eastAsia="ar-SA"/>
        </w:rPr>
      </w:pPr>
    </w:p>
    <w:p w14:paraId="289D92C8" w14:textId="77777777" w:rsidR="00254444" w:rsidRPr="004775DB" w:rsidRDefault="00254444" w:rsidP="00254444">
      <w:pPr>
        <w:suppressAutoHyphens/>
        <w:ind w:firstLine="708"/>
        <w:rPr>
          <w:sz w:val="24"/>
          <w:lang w:val="uk-UA" w:eastAsia="ar-SA"/>
        </w:rPr>
      </w:pPr>
      <w:r w:rsidRPr="004775DB">
        <w:rPr>
          <w:sz w:val="24"/>
          <w:lang w:val="uk-UA" w:eastAsia="ar-SA"/>
        </w:rPr>
        <w:t>Т1, Т2 ...  – теми розділів.</w:t>
      </w:r>
    </w:p>
    <w:p w14:paraId="4014D00F" w14:textId="77777777" w:rsidR="00254444" w:rsidRPr="004775DB" w:rsidRDefault="00254444" w:rsidP="00254444">
      <w:pPr>
        <w:ind w:firstLine="709"/>
        <w:jc w:val="both"/>
        <w:rPr>
          <w:sz w:val="24"/>
        </w:rPr>
      </w:pPr>
      <w:r w:rsidRPr="004775DB">
        <w:rPr>
          <w:sz w:val="24"/>
          <w:lang w:val="uk-UA"/>
        </w:rPr>
        <w:t>ПЗ 1, ПЗ 2, … –</w:t>
      </w:r>
      <w:r w:rsidRPr="004775DB">
        <w:rPr>
          <w:sz w:val="24"/>
        </w:rPr>
        <w:t xml:space="preserve"> </w:t>
      </w:r>
      <w:r w:rsidRPr="004775DB">
        <w:rPr>
          <w:sz w:val="24"/>
          <w:lang w:val="uk-UA"/>
        </w:rPr>
        <w:t>практичні заняття</w:t>
      </w:r>
    </w:p>
    <w:p w14:paraId="797E9B46" w14:textId="77777777" w:rsidR="00254444" w:rsidRPr="004775DB" w:rsidRDefault="00254444" w:rsidP="00254444">
      <w:pPr>
        <w:ind w:firstLine="709"/>
        <w:jc w:val="both"/>
        <w:rPr>
          <w:sz w:val="24"/>
        </w:rPr>
      </w:pPr>
    </w:p>
    <w:p w14:paraId="0917C5BE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Для допуску до складання підсумкового контролю (заліку, або екзамену) здобувач вищої освіти повинен набрати не менше 20 балів з навчальної дисципліни під час поточного контролю, самостійної роботи.</w:t>
      </w:r>
    </w:p>
    <w:p w14:paraId="7009C07E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</w:p>
    <w:p w14:paraId="412AA400" w14:textId="77777777" w:rsidR="00254444" w:rsidRPr="004775DB" w:rsidRDefault="00254444" w:rsidP="00254444">
      <w:pPr>
        <w:ind w:firstLine="709"/>
        <w:jc w:val="both"/>
        <w:rPr>
          <w:b/>
          <w:sz w:val="24"/>
          <w:lang w:val="uk-UA"/>
        </w:rPr>
      </w:pPr>
      <w:r w:rsidRPr="004775DB">
        <w:rPr>
          <w:b/>
          <w:sz w:val="24"/>
          <w:lang w:val="uk-UA"/>
        </w:rPr>
        <w:t xml:space="preserve">Критерії оцінювання навчальних досягнень </w:t>
      </w:r>
    </w:p>
    <w:p w14:paraId="1BE26227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</w:p>
    <w:p w14:paraId="56DC36F3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Практичне заняття – 3 бали:</w:t>
      </w:r>
    </w:p>
    <w:p w14:paraId="5934FEBD" w14:textId="77777777" w:rsidR="00254444" w:rsidRPr="004775DB" w:rsidRDefault="00254444" w:rsidP="00254444">
      <w:pPr>
        <w:numPr>
          <w:ilvl w:val="0"/>
          <w:numId w:val="2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доповіді за темами – 2 бали;</w:t>
      </w:r>
    </w:p>
    <w:p w14:paraId="611D792B" w14:textId="77777777" w:rsidR="00254444" w:rsidRPr="004775DB" w:rsidRDefault="00254444" w:rsidP="00254444">
      <w:pPr>
        <w:numPr>
          <w:ilvl w:val="0"/>
          <w:numId w:val="2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відповіді на запитання,  участь у дискусії – 1 бали.</w:t>
      </w:r>
    </w:p>
    <w:p w14:paraId="42BE3EA9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Практичне заняття – 4 бали:</w:t>
      </w:r>
    </w:p>
    <w:p w14:paraId="1776C3A5" w14:textId="77777777" w:rsidR="00254444" w:rsidRPr="004775DB" w:rsidRDefault="00254444" w:rsidP="00254444">
      <w:pPr>
        <w:numPr>
          <w:ilvl w:val="0"/>
          <w:numId w:val="2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практичне завдання – 3 бали;</w:t>
      </w:r>
    </w:p>
    <w:p w14:paraId="423C5A26" w14:textId="77777777" w:rsidR="00254444" w:rsidRPr="004775DB" w:rsidRDefault="00254444" w:rsidP="00254444">
      <w:pPr>
        <w:numPr>
          <w:ilvl w:val="0"/>
          <w:numId w:val="2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відповіді на запитання,  участь у дискусії – 1 бали.</w:t>
      </w:r>
    </w:p>
    <w:p w14:paraId="205B290A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Практичне заняття – 5 бали:</w:t>
      </w:r>
    </w:p>
    <w:p w14:paraId="6442382D" w14:textId="77777777" w:rsidR="00254444" w:rsidRPr="004775DB" w:rsidRDefault="00254444" w:rsidP="00254444">
      <w:pPr>
        <w:numPr>
          <w:ilvl w:val="0"/>
          <w:numId w:val="2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доповіді за темами – 2 бали;</w:t>
      </w:r>
    </w:p>
    <w:p w14:paraId="5B72047E" w14:textId="77777777" w:rsidR="00254444" w:rsidRPr="004775DB" w:rsidRDefault="00254444" w:rsidP="00254444">
      <w:pPr>
        <w:numPr>
          <w:ilvl w:val="0"/>
          <w:numId w:val="2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практичне завдання – 2 бали;</w:t>
      </w:r>
    </w:p>
    <w:p w14:paraId="40233010" w14:textId="77777777" w:rsidR="00254444" w:rsidRPr="004775DB" w:rsidRDefault="00254444" w:rsidP="00254444">
      <w:pPr>
        <w:numPr>
          <w:ilvl w:val="0"/>
          <w:numId w:val="2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відповіді на запитання,  участь у дискусії – 1 бали.</w:t>
      </w:r>
    </w:p>
    <w:p w14:paraId="20F7AAEF" w14:textId="77777777" w:rsidR="00254444" w:rsidRPr="004775DB" w:rsidRDefault="00254444" w:rsidP="00254444">
      <w:pPr>
        <w:ind w:left="1429"/>
        <w:jc w:val="both"/>
        <w:rPr>
          <w:sz w:val="24"/>
          <w:lang w:val="uk-UA"/>
        </w:rPr>
      </w:pPr>
    </w:p>
    <w:p w14:paraId="5865537C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Контрольна робота, передбачена навчальним пл</w:t>
      </w:r>
      <w:r w:rsidRPr="004775DB">
        <w:rPr>
          <w:sz w:val="24"/>
          <w:lang w:val="uk-UA"/>
        </w:rPr>
        <w:t>а</w:t>
      </w:r>
      <w:r w:rsidRPr="004775DB">
        <w:rPr>
          <w:sz w:val="24"/>
          <w:lang w:val="uk-UA"/>
        </w:rPr>
        <w:t xml:space="preserve">ном – 10 балів: </w:t>
      </w:r>
    </w:p>
    <w:p w14:paraId="4240B2E2" w14:textId="77777777" w:rsidR="00254444" w:rsidRPr="004775DB" w:rsidRDefault="00254444" w:rsidP="00254444">
      <w:pPr>
        <w:numPr>
          <w:ilvl w:val="0"/>
          <w:numId w:val="3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тестові завдання – 3 бали</w:t>
      </w:r>
    </w:p>
    <w:p w14:paraId="471B6516" w14:textId="77777777" w:rsidR="00254444" w:rsidRPr="004775DB" w:rsidRDefault="00254444" w:rsidP="00254444">
      <w:pPr>
        <w:numPr>
          <w:ilvl w:val="0"/>
          <w:numId w:val="3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 xml:space="preserve">завдання на розкриття сутності понять  – 3 бали </w:t>
      </w:r>
    </w:p>
    <w:p w14:paraId="0101E6CC" w14:textId="77777777" w:rsidR="00254444" w:rsidRPr="004775DB" w:rsidRDefault="00254444" w:rsidP="00254444">
      <w:pPr>
        <w:numPr>
          <w:ilvl w:val="0"/>
          <w:numId w:val="3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практичні завдання – 4 бали</w:t>
      </w:r>
    </w:p>
    <w:p w14:paraId="40FFBF81" w14:textId="77777777" w:rsidR="00254444" w:rsidRPr="004775DB" w:rsidRDefault="00254444" w:rsidP="00254444">
      <w:p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Підсумкова (екзаменаційна) робота – 40 балів:</w:t>
      </w:r>
    </w:p>
    <w:p w14:paraId="2E6295D3" w14:textId="77777777" w:rsidR="00254444" w:rsidRPr="004775DB" w:rsidRDefault="00254444" w:rsidP="00254444">
      <w:pPr>
        <w:numPr>
          <w:ilvl w:val="0"/>
          <w:numId w:val="1"/>
        </w:numPr>
        <w:ind w:firstLine="709"/>
        <w:jc w:val="both"/>
        <w:rPr>
          <w:sz w:val="24"/>
          <w:lang w:val="uk-UA"/>
        </w:rPr>
      </w:pPr>
      <w:r w:rsidRPr="004775DB">
        <w:rPr>
          <w:sz w:val="24"/>
          <w:lang w:val="uk-UA"/>
        </w:rPr>
        <w:t>тестові завдання,  завдання на розкриття сутності понять  – 13 балів;</w:t>
      </w:r>
    </w:p>
    <w:p w14:paraId="171A9C6B" w14:textId="77777777" w:rsidR="00254444" w:rsidRPr="004775DB" w:rsidRDefault="00254444" w:rsidP="00254444">
      <w:pPr>
        <w:numPr>
          <w:ilvl w:val="0"/>
          <w:numId w:val="1"/>
        </w:numPr>
        <w:shd w:val="clear" w:color="auto" w:fill="FFFFFF"/>
        <w:ind w:firstLine="709"/>
        <w:rPr>
          <w:sz w:val="24"/>
          <w:lang w:val="uk-UA"/>
        </w:rPr>
      </w:pPr>
      <w:r w:rsidRPr="004775DB">
        <w:rPr>
          <w:sz w:val="24"/>
          <w:lang w:val="uk-UA"/>
        </w:rPr>
        <w:t>практичні завдання – 15 балів;</w:t>
      </w:r>
    </w:p>
    <w:p w14:paraId="72EF6366" w14:textId="77777777" w:rsidR="00254444" w:rsidRPr="004775DB" w:rsidRDefault="00254444" w:rsidP="00254444">
      <w:pPr>
        <w:numPr>
          <w:ilvl w:val="0"/>
          <w:numId w:val="1"/>
        </w:numPr>
        <w:shd w:val="clear" w:color="auto" w:fill="FFFFFF"/>
        <w:ind w:firstLine="709"/>
        <w:rPr>
          <w:sz w:val="24"/>
          <w:lang w:val="uk-UA"/>
        </w:rPr>
      </w:pPr>
      <w:r w:rsidRPr="004775DB">
        <w:rPr>
          <w:sz w:val="24"/>
          <w:lang w:val="uk-UA"/>
        </w:rPr>
        <w:t>питання, що передбачають розгорнуті відповіді – 12 балів</w:t>
      </w:r>
    </w:p>
    <w:p w14:paraId="64C5388A" w14:textId="77777777" w:rsidR="00254444" w:rsidRPr="004775DB" w:rsidRDefault="00254444" w:rsidP="00254444">
      <w:pPr>
        <w:jc w:val="center"/>
        <w:rPr>
          <w:b/>
          <w:bCs/>
          <w:sz w:val="24"/>
          <w:lang w:val="uk-UA"/>
        </w:rPr>
      </w:pPr>
    </w:p>
    <w:p w14:paraId="7D16E2F7" w14:textId="77777777" w:rsidR="00254444" w:rsidRPr="004775DB" w:rsidRDefault="00254444" w:rsidP="00254444">
      <w:pPr>
        <w:jc w:val="center"/>
        <w:rPr>
          <w:b/>
          <w:bCs/>
          <w:sz w:val="24"/>
          <w:lang w:val="uk-UA"/>
        </w:rPr>
      </w:pPr>
      <w:r w:rsidRPr="004775DB">
        <w:rPr>
          <w:b/>
          <w:bCs/>
          <w:sz w:val="24"/>
          <w:lang w:val="uk-UA"/>
        </w:rPr>
        <w:t>Шкала оцінювання</w: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3787"/>
      </w:tblGrid>
      <w:tr w:rsidR="00254444" w:rsidRPr="004775DB" w14:paraId="70C76B63" w14:textId="77777777" w:rsidTr="00ED0278">
        <w:trPr>
          <w:trHeight w:val="504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1FF4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CC828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Оцінка</w:t>
            </w:r>
          </w:p>
        </w:tc>
      </w:tr>
      <w:tr w:rsidR="00254444" w:rsidRPr="004775DB" w14:paraId="0D37FC6D" w14:textId="77777777" w:rsidTr="00ED0278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B265" w14:textId="77777777" w:rsidR="00254444" w:rsidRPr="004775DB" w:rsidRDefault="00254444" w:rsidP="00ED0278">
            <w:pPr>
              <w:suppressAutoHyphens/>
              <w:ind w:left="180"/>
              <w:jc w:val="center"/>
              <w:rPr>
                <w:b/>
                <w:bCs/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90 – 100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A93B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 xml:space="preserve">відмінно </w:t>
            </w:r>
          </w:p>
        </w:tc>
      </w:tr>
      <w:tr w:rsidR="00254444" w:rsidRPr="004775DB" w14:paraId="1B864504" w14:textId="77777777" w:rsidTr="00ED0278">
        <w:trPr>
          <w:trHeight w:val="273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99B8" w14:textId="77777777" w:rsidR="00254444" w:rsidRPr="004775DB" w:rsidRDefault="00254444" w:rsidP="00ED0278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70-89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038D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 xml:space="preserve">добре </w:t>
            </w:r>
          </w:p>
        </w:tc>
      </w:tr>
      <w:tr w:rsidR="00254444" w:rsidRPr="004775DB" w14:paraId="721389AF" w14:textId="77777777" w:rsidTr="00ED0278">
        <w:trPr>
          <w:trHeight w:val="277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699F" w14:textId="77777777" w:rsidR="00254444" w:rsidRPr="004775DB" w:rsidRDefault="00254444" w:rsidP="00ED0278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50-69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B0F6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 xml:space="preserve">задовільно </w:t>
            </w:r>
          </w:p>
        </w:tc>
      </w:tr>
      <w:tr w:rsidR="00254444" w:rsidRPr="004775DB" w14:paraId="246C77D3" w14:textId="77777777" w:rsidTr="00ED0278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E0E1" w14:textId="77777777" w:rsidR="00254444" w:rsidRPr="004775DB" w:rsidRDefault="00254444" w:rsidP="00ED0278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1-49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FD90" w14:textId="77777777" w:rsidR="00254444" w:rsidRPr="004775DB" w:rsidRDefault="00254444" w:rsidP="00ED0278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4775DB">
              <w:rPr>
                <w:sz w:val="24"/>
                <w:lang w:val="uk-UA"/>
              </w:rPr>
              <w:t>незадовільно</w:t>
            </w:r>
          </w:p>
        </w:tc>
      </w:tr>
    </w:tbl>
    <w:p w14:paraId="703D8C87" w14:textId="77777777" w:rsidR="00254444" w:rsidRPr="004775DB" w:rsidRDefault="00254444" w:rsidP="00254444">
      <w:pPr>
        <w:shd w:val="clear" w:color="auto" w:fill="FFFFFF"/>
        <w:ind w:firstLine="708"/>
        <w:jc w:val="center"/>
        <w:rPr>
          <w:b/>
          <w:sz w:val="24"/>
          <w:lang w:val="uk-UA"/>
        </w:rPr>
      </w:pPr>
    </w:p>
    <w:p w14:paraId="0730606B" w14:textId="77777777" w:rsidR="00254444" w:rsidRDefault="00254444"/>
    <w:sectPr w:rsidR="00254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444"/>
    <w:rsid w:val="00254444"/>
    <w:rsid w:val="00B0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DF424"/>
  <w15:chartTrackingRefBased/>
  <w15:docId w15:val="{87BF17BB-6963-4355-BF47-E89EA210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44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4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Суптело</dc:creator>
  <cp:keywords/>
  <dc:description/>
  <cp:lastModifiedBy>Оля Суптело</cp:lastModifiedBy>
  <cp:revision>1</cp:revision>
  <dcterms:created xsi:type="dcterms:W3CDTF">2024-10-29T19:40:00Z</dcterms:created>
  <dcterms:modified xsi:type="dcterms:W3CDTF">2024-10-29T19:41:00Z</dcterms:modified>
</cp:coreProperties>
</file>