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41" w:rsidRPr="0003456A" w:rsidRDefault="00114741" w:rsidP="0003456A">
      <w:pPr>
        <w:pStyle w:val="2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</w:pPr>
      <w:r w:rsidRPr="0003456A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Харківський національний університет імені В.Н. Каразіна</w:t>
      </w:r>
    </w:p>
    <w:p w:rsidR="00114741" w:rsidRPr="0003456A" w:rsidRDefault="00114741" w:rsidP="0003456A">
      <w:pPr>
        <w:widowControl w:val="0"/>
        <w:tabs>
          <w:tab w:val="left" w:pos="1822"/>
          <w:tab w:val="left" w:leader="underscore" w:pos="7374"/>
        </w:tabs>
        <w:jc w:val="both"/>
        <w:rPr>
          <w:b/>
          <w:bCs/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>Факультет</w:t>
      </w:r>
      <w:r w:rsidRPr="0003456A">
        <w:rPr>
          <w:color w:val="000000"/>
          <w:sz w:val="28"/>
          <w:szCs w:val="28"/>
          <w:lang w:val="uk-UA" w:bidi="uk-UA"/>
        </w:rPr>
        <w:tab/>
      </w:r>
      <w:r w:rsidR="003C305C">
        <w:rPr>
          <w:b/>
          <w:bCs/>
          <w:color w:val="000000"/>
          <w:sz w:val="28"/>
          <w:szCs w:val="28"/>
          <w:u w:val="single"/>
          <w:lang w:val="uk-UA" w:bidi="uk-UA"/>
        </w:rPr>
        <w:t>г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еології, географії, рекреації і туризму</w:t>
      </w:r>
    </w:p>
    <w:p w:rsidR="00114741" w:rsidRPr="0003456A" w:rsidRDefault="00114741" w:rsidP="0003456A">
      <w:pPr>
        <w:widowControl w:val="0"/>
        <w:jc w:val="both"/>
        <w:rPr>
          <w:color w:val="000000"/>
          <w:sz w:val="28"/>
          <w:szCs w:val="28"/>
          <w:u w:val="single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Спеціальність   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106</w:t>
      </w:r>
      <w:r w:rsidR="00633E8F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.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 Географія</w:t>
      </w:r>
    </w:p>
    <w:p w:rsidR="00114741" w:rsidRPr="0003456A" w:rsidRDefault="00633E8F" w:rsidP="0003456A">
      <w:pPr>
        <w:widowControl w:val="0"/>
        <w:tabs>
          <w:tab w:val="left" w:pos="1822"/>
        </w:tabs>
        <w:jc w:val="both"/>
        <w:rPr>
          <w:b/>
          <w:bCs/>
          <w:color w:val="000000"/>
          <w:sz w:val="28"/>
          <w:szCs w:val="28"/>
          <w:u w:val="single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Освітньо-професійна програма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Економічна, </w:t>
      </w:r>
      <w:r w:rsidR="00114741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соціальна географія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 xml:space="preserve"> та регіональний розвиток</w:t>
      </w:r>
    </w:p>
    <w:p w:rsidR="00114741" w:rsidRPr="0003456A" w:rsidRDefault="00114741" w:rsidP="0003456A">
      <w:pPr>
        <w:widowControl w:val="0"/>
        <w:tabs>
          <w:tab w:val="left" w:pos="1822"/>
        </w:tabs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>Семестр</w:t>
      </w:r>
      <w:r w:rsidRPr="0003456A">
        <w:rPr>
          <w:color w:val="000000"/>
          <w:sz w:val="28"/>
          <w:szCs w:val="28"/>
          <w:lang w:val="uk-UA" w:bidi="uk-UA"/>
        </w:rPr>
        <w:tab/>
      </w:r>
      <w:r w:rsidR="00907DDC"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другий</w:t>
      </w:r>
    </w:p>
    <w:p w:rsidR="00114741" w:rsidRPr="0003456A" w:rsidRDefault="00114741" w:rsidP="0003456A">
      <w:pPr>
        <w:widowControl w:val="0"/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Форма навчання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денна</w:t>
      </w:r>
    </w:p>
    <w:p w:rsidR="00114741" w:rsidRPr="0003456A" w:rsidRDefault="00114741" w:rsidP="0003456A">
      <w:pPr>
        <w:widowControl w:val="0"/>
        <w:tabs>
          <w:tab w:val="center" w:pos="6438"/>
        </w:tabs>
        <w:jc w:val="both"/>
        <w:rPr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Рівень вищої освіти (освітньо-кваліфікаційний рівень): </w:t>
      </w:r>
      <w:r w:rsidRPr="0003456A">
        <w:rPr>
          <w:b/>
          <w:bCs/>
          <w:color w:val="000000"/>
          <w:sz w:val="28"/>
          <w:szCs w:val="28"/>
          <w:u w:val="single"/>
          <w:lang w:val="uk-UA" w:bidi="uk-UA"/>
        </w:rPr>
        <w:t>магістр</w:t>
      </w:r>
    </w:p>
    <w:p w:rsidR="00114741" w:rsidRPr="0003456A" w:rsidRDefault="00114741" w:rsidP="0003456A">
      <w:pPr>
        <w:widowControl w:val="0"/>
        <w:jc w:val="both"/>
        <w:rPr>
          <w:b/>
          <w:bCs/>
          <w:color w:val="000000"/>
          <w:sz w:val="28"/>
          <w:szCs w:val="28"/>
          <w:lang w:val="uk-UA" w:bidi="uk-UA"/>
        </w:rPr>
      </w:pPr>
      <w:r w:rsidRPr="0003456A">
        <w:rPr>
          <w:color w:val="000000"/>
          <w:sz w:val="28"/>
          <w:szCs w:val="28"/>
          <w:lang w:val="uk-UA" w:bidi="uk-UA"/>
        </w:rPr>
        <w:t xml:space="preserve">Навчальна дисципліна: </w:t>
      </w:r>
      <w:r w:rsidR="003C305C">
        <w:rPr>
          <w:b/>
          <w:bCs/>
          <w:color w:val="000000"/>
          <w:sz w:val="28"/>
          <w:szCs w:val="28"/>
          <w:lang w:val="uk-UA" w:bidi="uk-UA"/>
        </w:rPr>
        <w:t>П</w:t>
      </w:r>
      <w:r w:rsidR="00EC1F1B" w:rsidRPr="0003456A">
        <w:rPr>
          <w:b/>
          <w:bCs/>
          <w:color w:val="000000"/>
          <w:sz w:val="28"/>
          <w:szCs w:val="28"/>
          <w:lang w:val="uk-UA" w:bidi="uk-UA"/>
        </w:rPr>
        <w:t xml:space="preserve">росторовий та системний аналіз </w:t>
      </w:r>
      <w:r w:rsidR="003C50BD" w:rsidRPr="0003456A">
        <w:rPr>
          <w:b/>
          <w:bCs/>
          <w:color w:val="000000"/>
          <w:sz w:val="28"/>
          <w:szCs w:val="28"/>
          <w:lang w:val="uk-UA" w:bidi="uk-UA"/>
        </w:rPr>
        <w:t>в суспільній географії</w:t>
      </w:r>
    </w:p>
    <w:p w:rsidR="0003456A" w:rsidRDefault="0003456A" w:rsidP="00114741">
      <w:pPr>
        <w:widowControl w:val="0"/>
        <w:spacing w:after="501" w:line="220" w:lineRule="exact"/>
        <w:ind w:left="240"/>
        <w:jc w:val="center"/>
        <w:rPr>
          <w:b/>
          <w:bCs/>
          <w:smallCaps/>
          <w:color w:val="000000"/>
          <w:sz w:val="24"/>
          <w:szCs w:val="28"/>
          <w:lang w:val="uk-UA" w:bidi="uk-UA"/>
        </w:rPr>
      </w:pPr>
      <w:bookmarkStart w:id="0" w:name="_GoBack"/>
      <w:bookmarkEnd w:id="0"/>
    </w:p>
    <w:p w:rsidR="00114741" w:rsidRPr="0003456A" w:rsidRDefault="00114741" w:rsidP="00114741">
      <w:pPr>
        <w:widowControl w:val="0"/>
        <w:spacing w:after="501" w:line="220" w:lineRule="exact"/>
        <w:ind w:left="240"/>
        <w:jc w:val="center"/>
        <w:rPr>
          <w:b/>
          <w:bCs/>
          <w:color w:val="000000"/>
          <w:sz w:val="28"/>
          <w:szCs w:val="28"/>
          <w:lang w:val="uk-UA" w:bidi="uk-UA"/>
        </w:rPr>
      </w:pPr>
      <w:r w:rsidRPr="0003456A">
        <w:rPr>
          <w:b/>
          <w:bCs/>
          <w:smallCaps/>
          <w:color w:val="000000"/>
          <w:sz w:val="28"/>
          <w:szCs w:val="28"/>
          <w:lang w:val="uk-UA" w:bidi="uk-UA"/>
        </w:rPr>
        <w:t xml:space="preserve">екзаменаційний білет (завдання) № </w:t>
      </w:r>
      <w:hyperlink w:anchor="bookmark0" w:tooltip="Current Document">
        <w:r w:rsidRPr="0003456A">
          <w:rPr>
            <w:b/>
            <w:bCs/>
            <w:smallCaps/>
            <w:color w:val="000000"/>
            <w:sz w:val="28"/>
            <w:szCs w:val="28"/>
            <w:lang w:val="uk-UA" w:bidi="uk-UA"/>
          </w:rPr>
          <w:t>1</w:t>
        </w:r>
      </w:hyperlink>
      <w:r w:rsidR="00AE001B" w:rsidRPr="0003456A">
        <w:rPr>
          <w:b/>
          <w:bCs/>
          <w:smallCaps/>
          <w:color w:val="000000"/>
          <w:sz w:val="28"/>
          <w:szCs w:val="28"/>
          <w:lang w:val="uk-UA" w:bidi="uk-UA"/>
        </w:rPr>
        <w:t xml:space="preserve"> (40 балів)</w:t>
      </w:r>
    </w:p>
    <w:p w:rsidR="00114741" w:rsidRPr="00AA47E9" w:rsidRDefault="002155E6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AE001B">
        <w:rPr>
          <w:color w:val="000000"/>
          <w:sz w:val="28"/>
          <w:szCs w:val="28"/>
          <w:lang w:val="uk-UA" w:bidi="uk-UA"/>
        </w:rPr>
        <w:t>Категорії, що визначають будову системи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8310CE" w:rsidP="00114741">
      <w:pPr>
        <w:widowControl w:val="0"/>
        <w:numPr>
          <w:ilvl w:val="0"/>
          <w:numId w:val="1"/>
        </w:numPr>
        <w:spacing w:line="360" w:lineRule="auto"/>
        <w:contextualSpacing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Структура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мультисистеми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природокористування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987FB1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Розкрийте структуру виконавчої системи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114741" w:rsidRPr="00AA47E9" w:rsidRDefault="000E1835" w:rsidP="00114741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С</w:t>
      </w:r>
      <w:r w:rsidR="006352CE">
        <w:rPr>
          <w:rFonts w:eastAsia="Calibri"/>
          <w:color w:val="000000"/>
          <w:sz w:val="28"/>
          <w:szCs w:val="28"/>
          <w:lang w:val="uk-UA" w:eastAsia="en-US"/>
        </w:rPr>
        <w:t>тратегічний та тактичний компроміс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41" w:rsidRPr="00AA47E9">
        <w:rPr>
          <w:rFonts w:eastAsia="Calibri"/>
          <w:i/>
          <w:color w:val="000000"/>
          <w:sz w:val="28"/>
          <w:szCs w:val="28"/>
          <w:lang w:val="uk-UA" w:eastAsia="en-US"/>
        </w:rPr>
        <w:t>(10 б)</w:t>
      </w:r>
      <w:r w:rsidR="00114741" w:rsidRPr="00AA47E9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Pr="00AA47E9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14741" w:rsidRDefault="00114741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EC1F1B" w:rsidRDefault="00EC1F1B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C31E2C" w:rsidRPr="00AA47E9" w:rsidRDefault="00C31E2C" w:rsidP="00114741">
      <w:pPr>
        <w:widowControl w:val="0"/>
        <w:spacing w:line="278" w:lineRule="exact"/>
        <w:ind w:left="20"/>
        <w:jc w:val="both"/>
        <w:rPr>
          <w:color w:val="000000"/>
          <w:sz w:val="22"/>
          <w:szCs w:val="22"/>
          <w:lang w:val="uk-UA" w:bidi="uk-UA"/>
        </w:rPr>
      </w:pPr>
    </w:p>
    <w:p w:rsidR="00195D8F" w:rsidRPr="007C1585" w:rsidRDefault="00195D8F" w:rsidP="00EC1F1B">
      <w:pPr>
        <w:widowControl w:val="0"/>
        <w:tabs>
          <w:tab w:val="right" w:leader="underscore" w:pos="5377"/>
          <w:tab w:val="right" w:pos="6471"/>
        </w:tabs>
        <w:spacing w:after="13"/>
        <w:ind w:left="20"/>
        <w:jc w:val="center"/>
        <w:rPr>
          <w:color w:val="000000"/>
          <w:sz w:val="24"/>
          <w:lang w:val="uk-UA" w:bidi="uk-UA"/>
        </w:rPr>
      </w:pPr>
    </w:p>
    <w:sectPr w:rsidR="00195D8F" w:rsidRPr="007C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A4F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42820"/>
    <w:multiLevelType w:val="hybridMultilevel"/>
    <w:tmpl w:val="32704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F1DF9"/>
    <w:multiLevelType w:val="hybridMultilevel"/>
    <w:tmpl w:val="30B4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95E2B"/>
    <w:multiLevelType w:val="hybridMultilevel"/>
    <w:tmpl w:val="CE481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2AE3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41"/>
    <w:rsid w:val="00026E19"/>
    <w:rsid w:val="0003456A"/>
    <w:rsid w:val="000E1835"/>
    <w:rsid w:val="00114741"/>
    <w:rsid w:val="00195D8F"/>
    <w:rsid w:val="002050D1"/>
    <w:rsid w:val="002155E6"/>
    <w:rsid w:val="003C305C"/>
    <w:rsid w:val="003C50BD"/>
    <w:rsid w:val="0042184F"/>
    <w:rsid w:val="004D03B8"/>
    <w:rsid w:val="004F0B8A"/>
    <w:rsid w:val="00633E8F"/>
    <w:rsid w:val="006352CE"/>
    <w:rsid w:val="006623BF"/>
    <w:rsid w:val="007C1585"/>
    <w:rsid w:val="008310CE"/>
    <w:rsid w:val="00860F6C"/>
    <w:rsid w:val="00907DDC"/>
    <w:rsid w:val="0097188B"/>
    <w:rsid w:val="00987FB1"/>
    <w:rsid w:val="009C788D"/>
    <w:rsid w:val="00A266C3"/>
    <w:rsid w:val="00AE001B"/>
    <w:rsid w:val="00C31E2C"/>
    <w:rsid w:val="00CC66AB"/>
    <w:rsid w:val="00CE0471"/>
    <w:rsid w:val="00D17DDA"/>
    <w:rsid w:val="00E15318"/>
    <w:rsid w:val="00E249A8"/>
    <w:rsid w:val="00EB5687"/>
    <w:rsid w:val="00EC1F1B"/>
    <w:rsid w:val="00F3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E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19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114741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114741"/>
    <w:pPr>
      <w:widowControl w:val="0"/>
      <w:shd w:val="clear" w:color="auto" w:fill="FFFFFF"/>
      <w:spacing w:before="60" w:after="360" w:line="0" w:lineRule="atLeas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E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19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9</cp:revision>
  <cp:lastPrinted>2021-09-14T07:56:00Z</cp:lastPrinted>
  <dcterms:created xsi:type="dcterms:W3CDTF">2018-07-30T07:14:00Z</dcterms:created>
  <dcterms:modified xsi:type="dcterms:W3CDTF">2022-11-26T17:19:00Z</dcterms:modified>
</cp:coreProperties>
</file>