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697" w:rsidRDefault="00FB29E7" w:rsidP="005066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ДО</w:t>
      </w:r>
      <w:bookmarkStart w:id="0" w:name="_GoBack"/>
      <w:bookmarkEnd w:id="0"/>
      <w:r w:rsidR="003A7432" w:rsidRPr="00C13341">
        <w:rPr>
          <w:b/>
          <w:sz w:val="28"/>
          <w:szCs w:val="28"/>
          <w:lang w:val="uk-UA"/>
        </w:rPr>
        <w:t xml:space="preserve"> ПОТОЧНОГО ТА ПІДСУМКОВОГО КОНТРОЛЮ </w:t>
      </w:r>
    </w:p>
    <w:p w:rsidR="003A7432" w:rsidRDefault="009D6A29" w:rsidP="005066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ДИСЦИПЛІНИ «ТУРИСТСЬКО-РЕКРЕАЦІЙНІ РЕСУРСИ СВІТУ</w:t>
      </w:r>
      <w:r w:rsidR="003A7432">
        <w:rPr>
          <w:b/>
          <w:sz w:val="28"/>
          <w:szCs w:val="28"/>
          <w:lang w:val="uk-UA"/>
        </w:rPr>
        <w:t>»</w:t>
      </w:r>
    </w:p>
    <w:p w:rsidR="00EE5521" w:rsidRDefault="00EE5521" w:rsidP="00506697">
      <w:pPr>
        <w:jc w:val="center"/>
        <w:rPr>
          <w:b/>
          <w:sz w:val="28"/>
          <w:szCs w:val="28"/>
          <w:lang w:val="uk-UA"/>
        </w:rPr>
      </w:pPr>
    </w:p>
    <w:p w:rsidR="00506697" w:rsidRPr="00506697" w:rsidRDefault="00506697" w:rsidP="00506697">
      <w:pPr>
        <w:pStyle w:val="a5"/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Дайте визначення поняттям «рекреаційні ресурси», «туристичні ресурси», «туристсько-рекреаційні ресурси».</w:t>
      </w:r>
    </w:p>
    <w:p w:rsidR="00506697" w:rsidRPr="00506697" w:rsidRDefault="00506697" w:rsidP="00506697">
      <w:pPr>
        <w:pStyle w:val="a5"/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Назвіть основні характеристики туристсько-рекреаційних ресурсів.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та охарактеризуйте види оцінок туристсько-рекреаційних ресурсів.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основні види туристсько-рекреаційних ресурсів за О. О. Бейдиком.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Що таке суперточка-тур? Наведіть приклади.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класифікацію туристсько-рекреаційних ресурсів за І. </w:t>
      </w:r>
      <w:r>
        <w:rPr>
          <w:sz w:val="28"/>
          <w:szCs w:val="28"/>
          <w:lang w:val="uk-UA"/>
        </w:rPr>
        <w:t>В. </w:t>
      </w:r>
      <w:proofErr w:type="spellStart"/>
      <w:r w:rsidRPr="0058100F">
        <w:rPr>
          <w:sz w:val="28"/>
          <w:szCs w:val="28"/>
          <w:lang w:val="uk-UA"/>
        </w:rPr>
        <w:t>Смалем</w:t>
      </w:r>
      <w:proofErr w:type="spellEnd"/>
      <w:r w:rsidRPr="0058100F">
        <w:rPr>
          <w:sz w:val="28"/>
          <w:szCs w:val="28"/>
          <w:lang w:val="uk-UA"/>
        </w:rPr>
        <w:t>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Дайте визначення понят</w:t>
      </w:r>
      <w:r>
        <w:rPr>
          <w:sz w:val="28"/>
          <w:szCs w:val="28"/>
          <w:lang w:val="uk-UA"/>
        </w:rPr>
        <w:t>тю</w:t>
      </w:r>
      <w:r w:rsidRPr="0058100F">
        <w:rPr>
          <w:sz w:val="28"/>
          <w:szCs w:val="28"/>
          <w:lang w:val="uk-UA"/>
        </w:rPr>
        <w:t xml:space="preserve"> «туристсько-рекреаційний потенціал території». Назвіть складові туристсько-рекреаційного потенціалу.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туристсько-рекреаційні</w:t>
      </w:r>
      <w:r>
        <w:rPr>
          <w:sz w:val="28"/>
          <w:szCs w:val="28"/>
          <w:lang w:val="uk-UA"/>
        </w:rPr>
        <w:t xml:space="preserve"> ресурси називаються природними?</w:t>
      </w:r>
      <w:r w:rsidRPr="0058100F">
        <w:rPr>
          <w:sz w:val="28"/>
          <w:szCs w:val="28"/>
          <w:lang w:val="uk-UA"/>
        </w:rPr>
        <w:t xml:space="preserve"> Назвіть види природних туристсько-рекреаційних ресурсів.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та охарактеризуйте природно-антропогенні туристсько-рекреаційні ресурси.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види суспільних туристсько-рекреаційних ресурсів.</w:t>
      </w:r>
    </w:p>
    <w:p w:rsidR="00506697" w:rsidRPr="0058100F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туристичн</w:t>
      </w:r>
      <w:r>
        <w:rPr>
          <w:sz w:val="28"/>
          <w:szCs w:val="28"/>
          <w:lang w:val="uk-UA"/>
        </w:rPr>
        <w:t>і ресурси називаються родієвими?</w:t>
      </w:r>
      <w:r w:rsidRPr="0058100F">
        <w:rPr>
          <w:sz w:val="28"/>
          <w:szCs w:val="28"/>
          <w:lang w:val="uk-UA"/>
        </w:rPr>
        <w:t xml:space="preserve"> Наведіть приклади.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виділяють подієві туристичні ресурси за рівнями пізнавальної цінності та за тематикою</w:t>
      </w:r>
      <w:r>
        <w:rPr>
          <w:sz w:val="28"/>
          <w:szCs w:val="28"/>
          <w:lang w:val="uk-UA"/>
        </w:rPr>
        <w:t>?</w:t>
      </w:r>
      <w:r w:rsidRPr="0058100F">
        <w:rPr>
          <w:sz w:val="28"/>
          <w:szCs w:val="28"/>
          <w:lang w:val="uk-UA"/>
        </w:rPr>
        <w:t xml:space="preserve"> Наведіть приклади.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Розкрийте сутність понять «рекреація» та «туризм». В чому полягає принципова відмінність між ними?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Назвіть та охарактеризуйте функції туризму.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Які фактори відіграють провідну роль у розвитку рекреації і туризму?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Назвіть показники, що характеризують розвиток рекреації і туризму в країні.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У чому проявляються негативні наслідки розвитку туризму в глобалізованому суспільстві?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Назвіть етапи розвитку світового туризму. Обґрунтуйте, чому туризм почав активно розвиватися саме в країнах Європи.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Охарактеризуйте особливості та характерні тенденції розвитку туризму в теперішній час.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Назвіть найбільш відвідувані визначні пам’ятки світу.</w:t>
      </w:r>
    </w:p>
    <w:p w:rsidR="00506697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Назвіть види туризму, які виділяють залежно від мети подорожі, території подорожування, організаційних умов та категорії осіб, що подорожують.</w:t>
      </w:r>
    </w:p>
    <w:p w:rsidR="00506697" w:rsidRPr="003E5A86" w:rsidRDefault="00506697" w:rsidP="00506697">
      <w:pPr>
        <w:numPr>
          <w:ilvl w:val="0"/>
          <w:numId w:val="7"/>
        </w:num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506697">
        <w:rPr>
          <w:sz w:val="28"/>
          <w:szCs w:val="28"/>
          <w:lang w:val="uk-UA"/>
        </w:rPr>
        <w:t>Назвіть нетрадиційні види туризму. Які фактори вплинули на їх виникнення та розвиток?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Розкрийте сутність поняття «географічний образ» території. Назвіть структурні характеристики географічного образу.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lastRenderedPageBreak/>
        <w:t>Які існують види географічного образу території за його сприйняттям суб</w:t>
      </w:r>
      <w:r>
        <w:rPr>
          <w:sz w:val="28"/>
          <w:szCs w:val="28"/>
          <w:lang w:val="uk-UA"/>
        </w:rPr>
        <w:t>’</w:t>
      </w:r>
      <w:r w:rsidRPr="0058100F">
        <w:rPr>
          <w:sz w:val="28"/>
          <w:szCs w:val="28"/>
          <w:lang w:val="uk-UA"/>
        </w:rPr>
        <w:t>єктами, за кількістю носіїв та способом сприйняття?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розумію</w:t>
      </w:r>
      <w:r w:rsidRPr="0058100F">
        <w:rPr>
          <w:sz w:val="28"/>
          <w:szCs w:val="28"/>
          <w:lang w:val="uk-UA"/>
        </w:rPr>
        <w:t xml:space="preserve">ть під </w:t>
      </w:r>
      <w:proofErr w:type="spellStart"/>
      <w:r w:rsidRPr="0058100F">
        <w:rPr>
          <w:sz w:val="28"/>
          <w:szCs w:val="28"/>
          <w:lang w:val="uk-UA"/>
        </w:rPr>
        <w:t>іміджем</w:t>
      </w:r>
      <w:proofErr w:type="spellEnd"/>
      <w:r w:rsidRPr="0058100F">
        <w:rPr>
          <w:sz w:val="28"/>
          <w:szCs w:val="28"/>
          <w:lang w:val="uk-UA"/>
        </w:rPr>
        <w:t xml:space="preserve"> країни? Яким чином туристичний імідж впливає на туристичну привабливість території?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властивості притаманні туристичному іміджу?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та охарактеризуйте функції туристичного іміджу країни.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виділяють види туристичного іміджу країни. Наведіть приклади.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алгоритм створення туристичного іміджу країни.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Що розумі</w:t>
      </w:r>
      <w:r>
        <w:rPr>
          <w:sz w:val="28"/>
          <w:szCs w:val="28"/>
          <w:lang w:val="uk-UA"/>
        </w:rPr>
        <w:t>ют</w:t>
      </w:r>
      <w:r w:rsidRPr="0058100F">
        <w:rPr>
          <w:sz w:val="28"/>
          <w:szCs w:val="28"/>
          <w:lang w:val="uk-UA"/>
        </w:rPr>
        <w:t>ь під «брендом країни»?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етапи створення бренд</w:t>
      </w:r>
      <w:r>
        <w:rPr>
          <w:sz w:val="28"/>
          <w:szCs w:val="28"/>
          <w:lang w:val="uk-UA"/>
        </w:rPr>
        <w:t>а</w:t>
      </w:r>
      <w:r w:rsidRPr="0058100F">
        <w:rPr>
          <w:sz w:val="28"/>
          <w:szCs w:val="28"/>
          <w:lang w:val="uk-UA"/>
        </w:rPr>
        <w:t xml:space="preserve"> країни чи регіону.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 Що розумі</w:t>
      </w:r>
      <w:r>
        <w:rPr>
          <w:sz w:val="28"/>
          <w:szCs w:val="28"/>
          <w:lang w:val="uk-UA"/>
        </w:rPr>
        <w:t>ют</w:t>
      </w:r>
      <w:r w:rsidRPr="0058100F">
        <w:rPr>
          <w:sz w:val="28"/>
          <w:szCs w:val="28"/>
          <w:lang w:val="uk-UA"/>
        </w:rPr>
        <w:t>ь під туристичним брендом? Назвіть види туристичних брендів та наведіть приклади.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8100F">
        <w:rPr>
          <w:sz w:val="28"/>
          <w:szCs w:val="28"/>
          <w:lang w:val="uk-UA"/>
        </w:rPr>
        <w:t>Як співвідносяться поняття «бренд країни» та «туристичний бренд»?</w:t>
      </w:r>
    </w:p>
    <w:p w:rsidR="003E5A86" w:rsidRPr="0058100F" w:rsidRDefault="003E5A86" w:rsidP="003E5A86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8100F">
        <w:rPr>
          <w:sz w:val="28"/>
          <w:szCs w:val="28"/>
          <w:lang w:val="uk-UA"/>
        </w:rPr>
        <w:t>Охарактеризуйте механізми реалізації брендингу та іміджевої політики країни.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Дайте визначення понять «рекреаційний район», «туристичний район».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У чому полягає сутність рекреаційного та туристичного районування? 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та охарактеризуйте етапи формування туристичного регіону.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Пере</w:t>
      </w:r>
      <w:r>
        <w:rPr>
          <w:sz w:val="28"/>
          <w:szCs w:val="28"/>
          <w:lang w:val="uk-UA"/>
        </w:rPr>
        <w:t>лічіть</w:t>
      </w:r>
      <w:r w:rsidRPr="0058100F">
        <w:rPr>
          <w:sz w:val="28"/>
          <w:szCs w:val="28"/>
          <w:lang w:val="uk-UA"/>
        </w:rPr>
        <w:t xml:space="preserve"> </w:t>
      </w:r>
      <w:proofErr w:type="spellStart"/>
      <w:r w:rsidRPr="0058100F">
        <w:rPr>
          <w:sz w:val="28"/>
          <w:szCs w:val="28"/>
          <w:lang w:val="uk-UA"/>
        </w:rPr>
        <w:t>районоутворюючи</w:t>
      </w:r>
      <w:proofErr w:type="spellEnd"/>
      <w:r w:rsidRPr="0058100F">
        <w:rPr>
          <w:sz w:val="28"/>
          <w:szCs w:val="28"/>
          <w:lang w:val="uk-UA"/>
        </w:rPr>
        <w:t xml:space="preserve"> чинники у міжнародному туризмі.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Охарактеризуйте поділ світу на туристсько-рекреаційні райони за М. С. Мироненком та І. Т. </w:t>
      </w:r>
      <w:proofErr w:type="spellStart"/>
      <w:r w:rsidRPr="0058100F">
        <w:rPr>
          <w:sz w:val="28"/>
          <w:szCs w:val="28"/>
          <w:lang w:val="uk-UA"/>
        </w:rPr>
        <w:t>Твердохлебовим</w:t>
      </w:r>
      <w:proofErr w:type="spellEnd"/>
      <w:r w:rsidRPr="0058100F">
        <w:rPr>
          <w:sz w:val="28"/>
          <w:szCs w:val="28"/>
          <w:lang w:val="uk-UA"/>
        </w:rPr>
        <w:t>.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туристсько-рекреаційні регіони виділяються </w:t>
      </w:r>
      <w:r w:rsidRPr="0058100F">
        <w:rPr>
          <w:bCs/>
          <w:sz w:val="28"/>
          <w:szCs w:val="28"/>
          <w:lang w:val="uk-UA"/>
        </w:rPr>
        <w:t>О. О. Романов та Р. Г. </w:t>
      </w:r>
      <w:proofErr w:type="spellStart"/>
      <w:r>
        <w:rPr>
          <w:bCs/>
          <w:sz w:val="28"/>
          <w:szCs w:val="28"/>
          <w:lang w:val="uk-UA"/>
        </w:rPr>
        <w:t>Саакянц</w:t>
      </w:r>
      <w:proofErr w:type="spellEnd"/>
      <w:r>
        <w:rPr>
          <w:bCs/>
          <w:sz w:val="28"/>
          <w:szCs w:val="28"/>
          <w:lang w:val="uk-UA"/>
        </w:rPr>
        <w:t>?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Назвіть спільні та відмінні риси у туристсько-рекреаційному поділі світу В. Ю. Воскресенського та О. О. </w:t>
      </w:r>
      <w:proofErr w:type="spellStart"/>
      <w:r w:rsidRPr="0058100F">
        <w:rPr>
          <w:sz w:val="28"/>
          <w:szCs w:val="28"/>
          <w:lang w:val="uk-UA"/>
        </w:rPr>
        <w:t>Бейдика</w:t>
      </w:r>
      <w:proofErr w:type="spellEnd"/>
      <w:r w:rsidRPr="0058100F">
        <w:rPr>
          <w:sz w:val="28"/>
          <w:szCs w:val="28"/>
          <w:lang w:val="uk-UA"/>
        </w:rPr>
        <w:t>.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вам відомі туристичні </w:t>
      </w:r>
      <w:proofErr w:type="spellStart"/>
      <w:r w:rsidRPr="0058100F">
        <w:rPr>
          <w:sz w:val="28"/>
          <w:szCs w:val="28"/>
          <w:lang w:val="uk-UA"/>
        </w:rPr>
        <w:t>макрорегіони</w:t>
      </w:r>
      <w:proofErr w:type="spellEnd"/>
      <w:r w:rsidRPr="0058100F">
        <w:rPr>
          <w:sz w:val="28"/>
          <w:szCs w:val="28"/>
          <w:lang w:val="uk-UA"/>
        </w:rPr>
        <w:t xml:space="preserve"> світу за класифікацією Всесвітньої туристичної організації?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Що собою являє Світова спадщина ЮНЕСКО? Які країни не приєдналися до Конвенції про охорону Всесвітньої культурної і природної спадщини.</w:t>
      </w:r>
    </w:p>
    <w:p w:rsidR="00EE5521" w:rsidRPr="0058100F" w:rsidRDefault="00EE5521" w:rsidP="00EE5521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розподіл об</w:t>
      </w:r>
      <w:r>
        <w:rPr>
          <w:sz w:val="28"/>
          <w:szCs w:val="28"/>
          <w:lang w:val="uk-UA"/>
        </w:rPr>
        <w:t>’</w:t>
      </w:r>
      <w:r w:rsidRPr="0058100F">
        <w:rPr>
          <w:sz w:val="28"/>
          <w:szCs w:val="28"/>
          <w:lang w:val="uk-UA"/>
        </w:rPr>
        <w:t>єктів Світової спадщини ЮНЕСКО за регіонами світу.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чинники, що сприяють розвитку туризму та рекреації в Європейському туристичному регіоні.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особливості регіонального поділу Європейського туристичного регіону.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головні середземноморські курорти Європи. Які ще приморські райони сформувалися в Європейському туристичному регіоні?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найбільш популярні серед туристів острівні архіпелаги країн Європи.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водні об</w:t>
      </w:r>
      <w:r>
        <w:rPr>
          <w:sz w:val="28"/>
          <w:szCs w:val="28"/>
          <w:lang w:val="uk-UA"/>
        </w:rPr>
        <w:t>’</w:t>
      </w:r>
      <w:r w:rsidRPr="0058100F">
        <w:rPr>
          <w:sz w:val="28"/>
          <w:szCs w:val="28"/>
          <w:lang w:val="uk-UA"/>
        </w:rPr>
        <w:t>єкти є найбільш туристично привабливими в Європейському туристичному регіоні?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найбільш відомі бальнеологічні курорти Європи.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lastRenderedPageBreak/>
        <w:t>Назвіть найбільш відомі замки, архітектурні споруди та археологічні пам</w:t>
      </w:r>
      <w:r>
        <w:rPr>
          <w:sz w:val="28"/>
          <w:szCs w:val="28"/>
          <w:lang w:val="uk-UA"/>
        </w:rPr>
        <w:t>’</w:t>
      </w:r>
      <w:r w:rsidRPr="0058100F">
        <w:rPr>
          <w:sz w:val="28"/>
          <w:szCs w:val="28"/>
          <w:lang w:val="uk-UA"/>
        </w:rPr>
        <w:t>ятки, що є об</w:t>
      </w:r>
      <w:r>
        <w:rPr>
          <w:sz w:val="28"/>
          <w:szCs w:val="28"/>
          <w:lang w:val="uk-UA"/>
        </w:rPr>
        <w:t>’</w:t>
      </w:r>
      <w:r w:rsidRPr="0058100F">
        <w:rPr>
          <w:sz w:val="28"/>
          <w:szCs w:val="28"/>
          <w:lang w:val="uk-UA"/>
        </w:rPr>
        <w:t>єктами туристичної привабливості Європейського туристичного регіону.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центри релігійного туризму та паломництва в Європі.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музеї світового значення розташовані в країнах Європи?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8100F">
        <w:rPr>
          <w:sz w:val="28"/>
          <w:szCs w:val="28"/>
          <w:lang w:val="uk-UA"/>
        </w:rPr>
        <w:t>Охарактеризуйте подієві туристичні ресурси Європейського туристичного регіону.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8100F">
        <w:rPr>
          <w:sz w:val="28"/>
          <w:szCs w:val="28"/>
          <w:lang w:val="uk-UA"/>
        </w:rPr>
        <w:t>Які види туристсько-рекреаційних ресурсів є основною розвитку туризму та рекреації у Франції, Італії та Іспанії?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8100F">
        <w:rPr>
          <w:sz w:val="28"/>
          <w:szCs w:val="28"/>
          <w:lang w:val="uk-UA"/>
        </w:rPr>
        <w:t>Назвіть проблеми та перспективи використання туристсько-рекреаційних ресурсів в Європейському туристичному регіоні.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Поясніть причини стрімкого розвитку міжнародного туризму в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-Тихоокеанському туристичному регіоні.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Охарактеризуйте особливості регіонального поділу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-Тихоокеанського туристичного регіону.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Назвіть головні курорти та центри туризму в країнах Азії. 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Назвіть найбільш популярні серед туристів острівні архіпелаги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-Тихоокеанських країн.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Назвіть центри паломництва та релігійного туризму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-Тихоокеанського туристичного регіону.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Назвіть найбільш відомі суспільні туристсько-рекреаційні ресурси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-Тихоокеанського туристичного регіону.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музеї світового значення розташовані в країнах Азії?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Охарактеризуйте подієві туристичні ресурси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туристсько-рекреаційні ресурси переважають в країнах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-Тихоокеанського туристичного регіону?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tabs>
          <w:tab w:val="left" w:pos="851"/>
        </w:tabs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туристсько-рекреаційні ресурси Китаю, Індії, Таїланду.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tabs>
          <w:tab w:val="left" w:pos="851"/>
        </w:tabs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Назвіть проблеми та перспективи використання туристсько-рекреаційних ресурсів в </w:t>
      </w:r>
      <w:proofErr w:type="spellStart"/>
      <w:r w:rsidRPr="0058100F">
        <w:rPr>
          <w:sz w:val="28"/>
          <w:szCs w:val="28"/>
          <w:lang w:val="uk-UA"/>
        </w:rPr>
        <w:t>Азійсько</w:t>
      </w:r>
      <w:proofErr w:type="spellEnd"/>
      <w:r w:rsidRPr="0058100F">
        <w:rPr>
          <w:sz w:val="28"/>
          <w:szCs w:val="28"/>
          <w:lang w:val="uk-UA"/>
        </w:rPr>
        <w:t>-Тихоокеанському туристичному регіоні.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Дайте загальну характеристику Американського туристичного регіону та назвіть фактори, що впливають на розвиток туризму та рекреації в країнах даного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Назвіть туристичні райони Американського туристичного регіону. 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Які види туристсько-рекреаційних ресурсів найбільш поширені у межах окремих районів Американського туристичного регіону?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найбільш популярні серед туристів центри пляжно-курортного відпочинку в Американському туристичному регіоні.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найвідоміші національні природні парки Північної Америки.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lastRenderedPageBreak/>
        <w:t>Назвіть найбільш відомі замки, архітектурні споруди та археологічні пам</w:t>
      </w:r>
      <w:r>
        <w:rPr>
          <w:sz w:val="28"/>
          <w:szCs w:val="28"/>
          <w:lang w:val="uk-UA"/>
        </w:rPr>
        <w:t>’</w:t>
      </w:r>
      <w:r w:rsidRPr="0058100F">
        <w:rPr>
          <w:sz w:val="28"/>
          <w:szCs w:val="28"/>
          <w:lang w:val="uk-UA"/>
        </w:rPr>
        <w:t>ятки, що є об</w:t>
      </w:r>
      <w:r>
        <w:rPr>
          <w:sz w:val="28"/>
          <w:szCs w:val="28"/>
          <w:lang w:val="uk-UA"/>
        </w:rPr>
        <w:t>’</w:t>
      </w:r>
      <w:r w:rsidRPr="0058100F">
        <w:rPr>
          <w:sz w:val="28"/>
          <w:szCs w:val="28"/>
          <w:lang w:val="uk-UA"/>
        </w:rPr>
        <w:t>єктами туристичної привабливості Американського туристичного регіону.</w:t>
      </w:r>
    </w:p>
    <w:p w:rsidR="00EE5521" w:rsidRPr="0058100F" w:rsidRDefault="00EE5521" w:rsidP="00EE5521">
      <w:pPr>
        <w:pStyle w:val="a5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подієві ресурси Американського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Проаналізуйте забезпеченість туристичними ресурсами США та Канади.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after="240"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особливості туристсько-рекреаційних ресурсів країн Карибського басейну та Центральної і Південної Америки.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8100F">
        <w:rPr>
          <w:sz w:val="28"/>
          <w:szCs w:val="28"/>
          <w:lang w:val="uk-UA"/>
        </w:rPr>
        <w:t>Назвіть проблеми та перспективи розвитку туризму та рекреації в Американському туристичному регіоні.</w:t>
      </w:r>
    </w:p>
    <w:p w:rsidR="00EE5521" w:rsidRPr="0058100F" w:rsidRDefault="00EE5521" w:rsidP="00EE5521">
      <w:pPr>
        <w:pStyle w:val="a6"/>
        <w:numPr>
          <w:ilvl w:val="0"/>
          <w:numId w:val="7"/>
        </w:numPr>
        <w:spacing w:before="0" w:beforeAutospacing="0" w:after="0" w:afterAutospacing="0" w:line="288" w:lineRule="auto"/>
        <w:jc w:val="both"/>
        <w:rPr>
          <w:rStyle w:val="notranslate"/>
          <w:color w:val="000000"/>
          <w:sz w:val="28"/>
          <w:szCs w:val="28"/>
          <w:lang w:val="uk-UA"/>
        </w:rPr>
      </w:pPr>
      <w:r w:rsidRPr="0058100F">
        <w:rPr>
          <w:rStyle w:val="notranslate"/>
          <w:color w:val="000000"/>
          <w:sz w:val="28"/>
          <w:szCs w:val="28"/>
          <w:lang w:val="uk-UA"/>
        </w:rPr>
        <w:t>Які види туристсько-рекреаційних ресурсів найбільш поширені на території Африканського туристичного регіону?</w:t>
      </w:r>
    </w:p>
    <w:p w:rsidR="00EE5521" w:rsidRPr="0058100F" w:rsidRDefault="00EE5521" w:rsidP="00EE5521">
      <w:pPr>
        <w:pStyle w:val="a6"/>
        <w:numPr>
          <w:ilvl w:val="0"/>
          <w:numId w:val="7"/>
        </w:numPr>
        <w:spacing w:before="0" w:beforeAutospacing="0" w:after="0" w:afterAutospacing="0" w:line="288" w:lineRule="auto"/>
        <w:jc w:val="both"/>
        <w:rPr>
          <w:rStyle w:val="notranslate"/>
          <w:color w:val="000000"/>
          <w:sz w:val="28"/>
          <w:szCs w:val="28"/>
          <w:lang w:val="uk-UA"/>
        </w:rPr>
      </w:pPr>
      <w:r w:rsidRPr="0058100F">
        <w:rPr>
          <w:rStyle w:val="notranslate"/>
          <w:color w:val="000000"/>
          <w:sz w:val="28"/>
          <w:szCs w:val="28"/>
          <w:lang w:val="uk-UA"/>
        </w:rPr>
        <w:t xml:space="preserve">Виділіть причини, які стоять на заваді широкому залученню ресурсного потенціалу країн Африки до туристичного використання. 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туристичні райони виділяють в межах Африканського туристичного регіону? 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найбільш популярні серед туристів морські узбережжя та острівні архіпелаги.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найвідоміші національні парки Африканського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та охарактеризуйте суспільні туристсько-рекреаційні ресурси Африканського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центри релігійного туризму та паломництва Африканського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Яка спеціалізація туристичної діяльності в Тунісі і Марокко, Зімбабве, Танзанії та Кенії, ПАР, Кабо-Верде, на Маврикії?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країни Африканського туристичного регіону є лідерами у розвитку туристсько-рекреаційної діяльності? Які фактори впливають на розвиток туризму в даних країнах? 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причини недостатнього розвитку туристсько-рекреаційної діяльності на африканському континенті. Які перспективи розвитку туризму та рекреації в країнах Африки?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країни віднесено до Близькосхідного туристичного регіону згідно </w:t>
      </w:r>
      <w:r>
        <w:rPr>
          <w:sz w:val="28"/>
          <w:szCs w:val="28"/>
          <w:lang w:val="uk-UA"/>
        </w:rPr>
        <w:t xml:space="preserve">з </w:t>
      </w:r>
      <w:r w:rsidRPr="0058100F">
        <w:rPr>
          <w:sz w:val="28"/>
          <w:szCs w:val="28"/>
          <w:lang w:val="uk-UA"/>
        </w:rPr>
        <w:t>підход</w:t>
      </w:r>
      <w:r>
        <w:rPr>
          <w:sz w:val="28"/>
          <w:szCs w:val="28"/>
          <w:lang w:val="uk-UA"/>
        </w:rPr>
        <w:t>ами</w:t>
      </w:r>
      <w:r w:rsidRPr="0058100F">
        <w:rPr>
          <w:sz w:val="28"/>
          <w:szCs w:val="28"/>
          <w:lang w:val="uk-UA"/>
        </w:rPr>
        <w:t xml:space="preserve"> Всесвітньої туристичної організації?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фактори, що стримують розвиток туристсько-рекреаційної діяльності в країнах Близькосхідного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територіальні відмінності у розвитку туристсько-рекреаційної діяльності в країнах Близькосхідного туристичного регіону? 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Назвіть рекреаційні райони приморського відпочинку, що сформувалися у межах Близькосхідного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ландшафтні туристсько-рекреаційні ресурси Близькосхідного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lastRenderedPageBreak/>
        <w:t>Назвіть центри релігійного туризму та паломництва Близькосхідного туристичного регіону.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Які техногенні туристичні ресурси Близькосхідного туристичного регіону мають світове визнання? 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>Охарактеризуйте особливості туристсько-рекреаційних ресурсів Єгипту, ОАЕ та Саудівської Аравії.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8100F">
        <w:rPr>
          <w:sz w:val="28"/>
          <w:szCs w:val="28"/>
          <w:lang w:val="uk-UA"/>
        </w:rPr>
        <w:t xml:space="preserve">У чому полягає специфіка туристсько-рекреаційних ресурсів та розвитку рекреації і туризму в країнах Близькосхідного туристичного регіону? </w:t>
      </w:r>
    </w:p>
    <w:p w:rsidR="00EE5521" w:rsidRPr="0058100F" w:rsidRDefault="00EE5521" w:rsidP="00EE5521">
      <w:pPr>
        <w:pStyle w:val="a5"/>
        <w:widowControl w:val="0"/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8100F">
        <w:rPr>
          <w:sz w:val="28"/>
          <w:szCs w:val="28"/>
          <w:lang w:val="uk-UA"/>
        </w:rPr>
        <w:t>Окресліть проблеми та перспективи використання туристсько-рекреаційних ресурсів Близькосхідного туристичного регіону.</w:t>
      </w:r>
    </w:p>
    <w:p w:rsidR="003E5A86" w:rsidRPr="00506697" w:rsidRDefault="003E5A86" w:rsidP="00EE5521">
      <w:pPr>
        <w:spacing w:line="276" w:lineRule="auto"/>
        <w:ind w:left="720"/>
        <w:jc w:val="both"/>
        <w:rPr>
          <w:b/>
          <w:i/>
          <w:sz w:val="28"/>
          <w:szCs w:val="28"/>
          <w:lang w:val="uk-UA"/>
        </w:rPr>
      </w:pPr>
    </w:p>
    <w:p w:rsidR="00506697" w:rsidRPr="0058100F" w:rsidRDefault="00506697" w:rsidP="00506697">
      <w:pPr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3A7432" w:rsidRDefault="003A7432" w:rsidP="00E809BA">
      <w:pPr>
        <w:spacing w:line="276" w:lineRule="auto"/>
        <w:ind w:left="720"/>
        <w:jc w:val="center"/>
        <w:rPr>
          <w:b/>
          <w:sz w:val="28"/>
          <w:szCs w:val="28"/>
          <w:lang w:val="uk-UA"/>
        </w:rPr>
      </w:pPr>
    </w:p>
    <w:p w:rsidR="00E809BA" w:rsidRPr="003E5A86" w:rsidRDefault="00E809BA" w:rsidP="001C665D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312D" w:rsidRDefault="00DC312D">
      <w:pPr>
        <w:rPr>
          <w:lang w:val="uk-UA"/>
        </w:rPr>
      </w:pPr>
    </w:p>
    <w:p w:rsidR="00D10307" w:rsidRPr="003E5A86" w:rsidRDefault="00D10307">
      <w:pPr>
        <w:rPr>
          <w:lang w:val="uk-UA"/>
        </w:rPr>
      </w:pPr>
    </w:p>
    <w:sectPr w:rsidR="00D10307" w:rsidRPr="003E5A86" w:rsidSect="00E809BA">
      <w:pgSz w:w="11906" w:h="16838"/>
      <w:pgMar w:top="1134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6181"/>
    <w:multiLevelType w:val="hybridMultilevel"/>
    <w:tmpl w:val="A38839E6"/>
    <w:lvl w:ilvl="0" w:tplc="6E4021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F75945"/>
    <w:multiLevelType w:val="hybridMultilevel"/>
    <w:tmpl w:val="9370B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145D4"/>
    <w:multiLevelType w:val="hybridMultilevel"/>
    <w:tmpl w:val="A6663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367FF2"/>
    <w:multiLevelType w:val="hybridMultilevel"/>
    <w:tmpl w:val="F1829E66"/>
    <w:lvl w:ilvl="0" w:tplc="2C92351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148324A5"/>
    <w:multiLevelType w:val="hybridMultilevel"/>
    <w:tmpl w:val="113A2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4ACB"/>
    <w:multiLevelType w:val="hybridMultilevel"/>
    <w:tmpl w:val="2EFE19A8"/>
    <w:lvl w:ilvl="0" w:tplc="1FA692B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328B4CAE"/>
    <w:multiLevelType w:val="hybridMultilevel"/>
    <w:tmpl w:val="084473AA"/>
    <w:lvl w:ilvl="0" w:tplc="6E4021EC">
      <w:start w:val="1"/>
      <w:numFmt w:val="decimal"/>
      <w:lvlText w:val="%1."/>
      <w:lvlJc w:val="left"/>
      <w:pPr>
        <w:ind w:left="10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7">
    <w:nsid w:val="39BB0058"/>
    <w:multiLevelType w:val="hybridMultilevel"/>
    <w:tmpl w:val="B768A64C"/>
    <w:lvl w:ilvl="0" w:tplc="57BC37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5D7B80"/>
    <w:multiLevelType w:val="hybridMultilevel"/>
    <w:tmpl w:val="28687740"/>
    <w:lvl w:ilvl="0" w:tplc="69B811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B427E5"/>
    <w:multiLevelType w:val="hybridMultilevel"/>
    <w:tmpl w:val="27205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3721F9"/>
    <w:multiLevelType w:val="hybridMultilevel"/>
    <w:tmpl w:val="17A21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BA5B53"/>
    <w:multiLevelType w:val="hybridMultilevel"/>
    <w:tmpl w:val="ED683960"/>
    <w:lvl w:ilvl="0" w:tplc="152EEC2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6468447B"/>
    <w:multiLevelType w:val="hybridMultilevel"/>
    <w:tmpl w:val="C52EEC0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D359A7"/>
    <w:multiLevelType w:val="hybridMultilevel"/>
    <w:tmpl w:val="4FCE223E"/>
    <w:lvl w:ilvl="0" w:tplc="2EE2088A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13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8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A7"/>
    <w:rsid w:val="001C665D"/>
    <w:rsid w:val="003A7432"/>
    <w:rsid w:val="003E5A86"/>
    <w:rsid w:val="00506697"/>
    <w:rsid w:val="009D6A29"/>
    <w:rsid w:val="00C34BA7"/>
    <w:rsid w:val="00D10307"/>
    <w:rsid w:val="00DC312D"/>
    <w:rsid w:val="00E809BA"/>
    <w:rsid w:val="00EE5521"/>
    <w:rsid w:val="00FB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809B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809B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06697"/>
    <w:pPr>
      <w:ind w:left="720"/>
      <w:contextualSpacing/>
    </w:pPr>
  </w:style>
  <w:style w:type="paragraph" w:styleId="a6">
    <w:name w:val="Normal (Web)"/>
    <w:aliases w:val="Обычный (Web)"/>
    <w:basedOn w:val="a"/>
    <w:uiPriority w:val="99"/>
    <w:unhideWhenUsed/>
    <w:rsid w:val="00EE5521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EE552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809B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809B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06697"/>
    <w:pPr>
      <w:ind w:left="720"/>
      <w:contextualSpacing/>
    </w:pPr>
  </w:style>
  <w:style w:type="paragraph" w:styleId="a6">
    <w:name w:val="Normal (Web)"/>
    <w:aliases w:val="Обычный (Web)"/>
    <w:basedOn w:val="a"/>
    <w:uiPriority w:val="99"/>
    <w:unhideWhenUsed/>
    <w:rsid w:val="00EE5521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EE55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1363</Words>
  <Characters>7773</Characters>
  <Application>Microsoft Office Word</Application>
  <DocSecurity>0</DocSecurity>
  <Lines>64</Lines>
  <Paragraphs>18</Paragraphs>
  <ScaleCrop>false</ScaleCrop>
  <Company/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dcterms:created xsi:type="dcterms:W3CDTF">2020-03-26T08:24:00Z</dcterms:created>
  <dcterms:modified xsi:type="dcterms:W3CDTF">2023-10-30T08:51:00Z</dcterms:modified>
</cp:coreProperties>
</file>