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F" w:rsidRPr="00985028" w:rsidRDefault="000D393F" w:rsidP="00985028">
      <w:pPr>
        <w:spacing w:line="276" w:lineRule="auto"/>
        <w:ind w:left="7513" w:hanging="6793"/>
        <w:jc w:val="center"/>
        <w:rPr>
          <w:b/>
          <w:szCs w:val="28"/>
          <w:lang w:val="uk-UA"/>
        </w:rPr>
      </w:pPr>
      <w:r w:rsidRPr="00985028">
        <w:rPr>
          <w:b/>
          <w:szCs w:val="28"/>
          <w:lang w:val="uk-UA"/>
        </w:rPr>
        <w:t>Теми семінарських (практичних, лабораторних) занять</w:t>
      </w:r>
      <w:r w:rsidRPr="00985028">
        <w:rPr>
          <w:b/>
          <w:szCs w:val="28"/>
          <w:lang w:val="uk-UA"/>
        </w:rPr>
        <w:t xml:space="preserve"> з курсу: </w:t>
      </w:r>
    </w:p>
    <w:p w:rsidR="000D393F" w:rsidRPr="00985028" w:rsidRDefault="000D393F" w:rsidP="00985028">
      <w:pPr>
        <w:spacing w:line="276" w:lineRule="auto"/>
        <w:ind w:left="7513" w:hanging="6793"/>
        <w:jc w:val="center"/>
        <w:rPr>
          <w:b/>
          <w:szCs w:val="28"/>
          <w:lang w:val="uk-UA"/>
        </w:rPr>
      </w:pPr>
    </w:p>
    <w:p w:rsidR="000D393F" w:rsidRPr="00985028" w:rsidRDefault="00985028" w:rsidP="00985028">
      <w:pPr>
        <w:spacing w:line="276" w:lineRule="auto"/>
        <w:ind w:left="7513" w:hanging="6793"/>
        <w:jc w:val="center"/>
        <w:rPr>
          <w:b/>
          <w:szCs w:val="28"/>
          <w:lang w:val="uk-UA"/>
        </w:rPr>
      </w:pPr>
      <w:r w:rsidRPr="00985028">
        <w:rPr>
          <w:b/>
          <w:szCs w:val="28"/>
          <w:lang w:val="uk-UA"/>
        </w:rPr>
        <w:t>Просторовий та системний аналіз в суспільній географії</w:t>
      </w:r>
    </w:p>
    <w:p w:rsidR="00985028" w:rsidRPr="00985028" w:rsidRDefault="00985028" w:rsidP="00985028">
      <w:pPr>
        <w:spacing w:line="276" w:lineRule="auto"/>
        <w:ind w:left="7513" w:hanging="6793"/>
        <w:jc w:val="center"/>
        <w:rPr>
          <w:b/>
          <w:szCs w:val="28"/>
          <w:lang w:val="uk-UA"/>
        </w:rPr>
      </w:pPr>
    </w:p>
    <w:p w:rsidR="00985028" w:rsidRPr="00985028" w:rsidRDefault="00985028" w:rsidP="00985028">
      <w:pPr>
        <w:spacing w:line="276" w:lineRule="auto"/>
        <w:ind w:left="7513" w:hanging="6793"/>
        <w:jc w:val="center"/>
        <w:rPr>
          <w:b/>
          <w:szCs w:val="28"/>
          <w:lang w:val="uk-UA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№</w:t>
            </w:r>
          </w:p>
          <w:p w:rsidR="000D393F" w:rsidRPr="00985028" w:rsidRDefault="000D393F" w:rsidP="00985028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Кількість</w:t>
            </w:r>
          </w:p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годин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 xml:space="preserve">Вибір та </w:t>
            </w:r>
            <w:proofErr w:type="spellStart"/>
            <w:r w:rsidRPr="00985028">
              <w:rPr>
                <w:szCs w:val="28"/>
                <w:lang w:val="uk-UA"/>
              </w:rPr>
              <w:t>обгрунтування</w:t>
            </w:r>
            <w:proofErr w:type="spellEnd"/>
            <w:r w:rsidRPr="00985028">
              <w:rPr>
                <w:szCs w:val="28"/>
                <w:lang w:val="uk-UA"/>
              </w:rPr>
              <w:t xml:space="preserve"> дослідження  районної (регіональної) </w:t>
            </w:r>
            <w:proofErr w:type="spellStart"/>
            <w:r w:rsidRPr="00985028">
              <w:rPr>
                <w:szCs w:val="28"/>
                <w:lang w:val="uk-UA"/>
              </w:rPr>
              <w:t>соціогеосистеми</w:t>
            </w:r>
            <w:proofErr w:type="spellEnd"/>
            <w:r w:rsidRPr="00985028">
              <w:rPr>
                <w:szCs w:val="28"/>
                <w:lang w:val="uk-UA"/>
              </w:rPr>
              <w:t xml:space="preserve"> з позицій системного підходу (за темою дипломн</w:t>
            </w:r>
            <w:r w:rsidRPr="00985028">
              <w:rPr>
                <w:szCs w:val="28"/>
                <w:lang w:val="uk-UA"/>
              </w:rPr>
              <w:t>о</w:t>
            </w:r>
            <w:r w:rsidRPr="00985028">
              <w:rPr>
                <w:szCs w:val="28"/>
                <w:lang w:val="uk-UA"/>
              </w:rPr>
              <w:t xml:space="preserve">го </w:t>
            </w:r>
            <w:proofErr w:type="spellStart"/>
            <w:r w:rsidRPr="00985028">
              <w:rPr>
                <w:szCs w:val="28"/>
                <w:lang w:val="uk-UA"/>
              </w:rPr>
              <w:t>пароекту</w:t>
            </w:r>
            <w:proofErr w:type="spellEnd"/>
            <w:r w:rsidRPr="00985028">
              <w:rPr>
                <w:szCs w:val="28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 xml:space="preserve">Визначення </w:t>
            </w:r>
            <w:proofErr w:type="spellStart"/>
            <w:r w:rsidRPr="00985028">
              <w:rPr>
                <w:szCs w:val="28"/>
                <w:lang w:val="uk-UA"/>
              </w:rPr>
              <w:t>соціогеосистемних</w:t>
            </w:r>
            <w:proofErr w:type="spellEnd"/>
            <w:r w:rsidRPr="00985028">
              <w:rPr>
                <w:szCs w:val="28"/>
                <w:lang w:val="uk-UA"/>
              </w:rPr>
              <w:t xml:space="preserve"> характеристик обраної районної (регіональної) </w:t>
            </w:r>
            <w:proofErr w:type="spellStart"/>
            <w:r w:rsidRPr="00985028">
              <w:rPr>
                <w:szCs w:val="28"/>
                <w:lang w:val="uk-UA"/>
              </w:rPr>
              <w:t>соціогеосистеми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 xml:space="preserve">Підготовка вихідних даних для системного аналізу </w:t>
            </w:r>
            <w:proofErr w:type="spellStart"/>
            <w:r w:rsidRPr="00985028">
              <w:rPr>
                <w:szCs w:val="28"/>
                <w:lang w:val="uk-UA"/>
              </w:rPr>
              <w:t>соціогеоси</w:t>
            </w:r>
            <w:r w:rsidRPr="00985028">
              <w:rPr>
                <w:szCs w:val="28"/>
                <w:lang w:val="uk-UA"/>
              </w:rPr>
              <w:t>с</w:t>
            </w:r>
            <w:r w:rsidRPr="00985028">
              <w:rPr>
                <w:szCs w:val="28"/>
                <w:lang w:val="uk-UA"/>
              </w:rPr>
              <w:t>теми</w:t>
            </w:r>
            <w:proofErr w:type="spellEnd"/>
            <w:r w:rsidRPr="00985028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Формування бази даних дослідження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 xml:space="preserve">Системно – структурний аналіз </w:t>
            </w:r>
            <w:proofErr w:type="spellStart"/>
            <w:r w:rsidRPr="00985028">
              <w:rPr>
                <w:szCs w:val="28"/>
                <w:lang w:val="uk-UA"/>
              </w:rPr>
              <w:t>соціогеосистеми</w:t>
            </w:r>
            <w:proofErr w:type="spellEnd"/>
            <w:r w:rsidRPr="00985028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 xml:space="preserve">Системно – функціональний аналіз </w:t>
            </w:r>
            <w:proofErr w:type="spellStart"/>
            <w:r w:rsidRPr="00985028">
              <w:rPr>
                <w:szCs w:val="28"/>
                <w:lang w:val="uk-UA"/>
              </w:rPr>
              <w:t>соціогеосистеми</w:t>
            </w:r>
            <w:proofErr w:type="spellEnd"/>
            <w:r w:rsidRPr="00985028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Побудова поверхонь двох статистичних параметрів Харківської області методом лінійної інтерполяції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Аналіз та опис отриманих поверхонь функції впливу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4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Порівняльний аналіз поверхонь статистичних параметрів Харківської області та його суспільно-географічна інт</w:t>
            </w:r>
            <w:r w:rsidRPr="00985028">
              <w:rPr>
                <w:color w:val="000000"/>
                <w:szCs w:val="28"/>
                <w:lang w:val="uk-UA"/>
              </w:rPr>
              <w:t>е</w:t>
            </w:r>
            <w:r w:rsidRPr="00985028">
              <w:rPr>
                <w:color w:val="000000"/>
                <w:szCs w:val="28"/>
                <w:lang w:val="uk-UA"/>
              </w:rPr>
              <w:t>рпретація.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4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985028">
              <w:rPr>
                <w:color w:val="000000"/>
                <w:szCs w:val="28"/>
                <w:lang w:val="uk-UA"/>
              </w:rPr>
              <w:t>Захист та обговорення дослідницьких звітів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985028">
              <w:rPr>
                <w:szCs w:val="28"/>
                <w:lang w:val="uk-UA"/>
              </w:rPr>
              <w:t>2</w:t>
            </w:r>
          </w:p>
        </w:tc>
      </w:tr>
      <w:tr w:rsidR="000D393F" w:rsidRPr="00985028" w:rsidTr="00781D06">
        <w:trPr>
          <w:jc w:val="center"/>
        </w:trPr>
        <w:tc>
          <w:tcPr>
            <w:tcW w:w="709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rPr>
                <w:b/>
                <w:color w:val="000000"/>
                <w:szCs w:val="28"/>
                <w:lang w:val="uk-UA"/>
              </w:rPr>
            </w:pPr>
            <w:r w:rsidRPr="00985028">
              <w:rPr>
                <w:b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0D393F" w:rsidRPr="00985028" w:rsidRDefault="000D393F" w:rsidP="00985028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 w:rsidRPr="00985028">
              <w:rPr>
                <w:b/>
                <w:szCs w:val="28"/>
                <w:lang w:val="uk-UA"/>
              </w:rPr>
              <w:t>24</w:t>
            </w:r>
          </w:p>
        </w:tc>
      </w:tr>
    </w:tbl>
    <w:p w:rsidR="000705AC" w:rsidRPr="00985028" w:rsidRDefault="000705AC" w:rsidP="00985028">
      <w:pPr>
        <w:spacing w:line="276" w:lineRule="auto"/>
        <w:rPr>
          <w:szCs w:val="28"/>
        </w:rPr>
      </w:pPr>
      <w:bookmarkStart w:id="0" w:name="_GoBack"/>
      <w:bookmarkEnd w:id="0"/>
    </w:p>
    <w:sectPr w:rsidR="000705AC" w:rsidRPr="0098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F"/>
    <w:rsid w:val="000705AC"/>
    <w:rsid w:val="000D393F"/>
    <w:rsid w:val="009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2018-02-21T16:58:00Z</dcterms:created>
  <dcterms:modified xsi:type="dcterms:W3CDTF">2018-02-21T16:58:00Z</dcterms:modified>
</cp:coreProperties>
</file>