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8" w:rsidRPr="00004941" w:rsidRDefault="00385F08" w:rsidP="00385F08">
      <w:pPr>
        <w:shd w:val="clear" w:color="auto" w:fill="FFFFFF"/>
        <w:jc w:val="center"/>
        <w:rPr>
          <w:b/>
          <w:bCs/>
          <w:spacing w:val="-6"/>
        </w:rPr>
      </w:pPr>
      <w:r w:rsidRPr="00004941">
        <w:rPr>
          <w:b/>
          <w:bCs/>
        </w:rPr>
        <w:t>Рекомендован</w:t>
      </w:r>
      <w:r>
        <w:rPr>
          <w:b/>
          <w:bCs/>
        </w:rPr>
        <w:t>а</w:t>
      </w:r>
      <w:r w:rsidRPr="00004941">
        <w:rPr>
          <w:b/>
          <w:bCs/>
        </w:rPr>
        <w:t xml:space="preserve"> </w:t>
      </w:r>
      <w:r>
        <w:rPr>
          <w:b/>
          <w:bCs/>
        </w:rPr>
        <w:t>література</w:t>
      </w:r>
    </w:p>
    <w:p w:rsidR="00385F08" w:rsidRDefault="00385F08" w:rsidP="00385F08">
      <w:pPr>
        <w:shd w:val="clear" w:color="auto" w:fill="FFFFFF"/>
        <w:jc w:val="center"/>
        <w:rPr>
          <w:b/>
          <w:bCs/>
          <w:spacing w:val="-6"/>
        </w:rPr>
      </w:pPr>
    </w:p>
    <w:p w:rsidR="00385F08" w:rsidRDefault="00385F08" w:rsidP="00385F0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Основн</w:t>
      </w:r>
      <w:r w:rsidRPr="00004941">
        <w:rPr>
          <w:b/>
          <w:bCs/>
          <w:spacing w:val="-6"/>
        </w:rPr>
        <w:t>а</w:t>
      </w:r>
      <w:r w:rsidRPr="00976C55">
        <w:rPr>
          <w:b/>
          <w:bCs/>
        </w:rPr>
        <w:t xml:space="preserve"> </w:t>
      </w:r>
      <w:r>
        <w:rPr>
          <w:b/>
          <w:bCs/>
        </w:rPr>
        <w:t>література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rPr>
          <w:lang w:eastAsia="uk-UA"/>
        </w:rPr>
      </w:pPr>
      <w:r w:rsidRPr="002B4CE4">
        <w:rPr>
          <w:lang w:eastAsia="uk-UA"/>
        </w:rPr>
        <w:t>Алаев Э.Б. Социально-экономическая география. Понятийно-терминологический словарь /  Э.Б. Алаев. – М. : Мысль, 1983.</w:t>
      </w:r>
    </w:p>
    <w:p w:rsidR="00385F08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>
        <w:rPr>
          <w:lang w:eastAsia="uk-UA"/>
        </w:rPr>
        <w:t xml:space="preserve">Вирченко П.А. Робочий зошит для семінарсько-практичних занять з курсу «Суспільно-географічне районування України» - 3-ше видання перероблене / П.А. Вирченко. – Харків: </w:t>
      </w:r>
      <w:r w:rsidRPr="00E25BC0">
        <w:rPr>
          <w:lang w:eastAsia="uk-UA"/>
        </w:rPr>
        <w:t>ФОП В.В. Петров</w:t>
      </w:r>
      <w:r>
        <w:rPr>
          <w:lang w:eastAsia="uk-UA"/>
        </w:rPr>
        <w:t>, 2017. – 64 с.</w:t>
      </w:r>
    </w:p>
    <w:p w:rsidR="00385F08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>
        <w:rPr>
          <w:lang w:eastAsia="uk-UA"/>
        </w:rPr>
        <w:t xml:space="preserve">Вирченко П.А. Рабочая </w:t>
      </w:r>
      <w:bookmarkStart w:id="0" w:name="_GoBack"/>
      <w:bookmarkEnd w:id="0"/>
      <w:r>
        <w:rPr>
          <w:lang w:eastAsia="uk-UA"/>
        </w:rPr>
        <w:t>тетрадь для семинарско-практических занятий по курсу «Общественно-географическое районирование Украины» (для иностранных студентов) –  2-ое издание / П.А. Вирченко.– Харьков: ФОП Грицак С.Ю., 2015. – 60 с.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Жупанський Я. Економічна і соціальна географія України / Жупанський Я. – К., 1998.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Заставний Ф.Д. Географія України. / Ф.Д. Заставний. – Л., 1994.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Іщук С.І. Розміщення продуктивних сил (теорети</w:t>
      </w:r>
      <w:r>
        <w:rPr>
          <w:lang w:eastAsia="uk-UA"/>
        </w:rPr>
        <w:t>ко-методологічні основи) / С.І. </w:t>
      </w:r>
      <w:r w:rsidRPr="002B4CE4">
        <w:rPr>
          <w:lang w:eastAsia="uk-UA"/>
        </w:rPr>
        <w:t>Іщук. – К., 1997 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Ковтун В.В. Города Украины / Ковтун В.В., Степаненко А.В. – К., 1990.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Мезенцева Н.І. Економічна та соціальна географія України. Районна частина [Електронний підручник] / Мезенцева Н.І., Мезенцев К.В. – К. : КНУ імені Тараса Шевченка, 2008.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rPr>
          <w:lang w:eastAsia="uk-UA"/>
        </w:rPr>
      </w:pPr>
      <w:r w:rsidRPr="002B4CE4">
        <w:rPr>
          <w:lang w:eastAsia="uk-UA"/>
        </w:rPr>
        <w:t>Мезенцева Н.І. Суспільно-географічне районування України / Н.І. Мезенцева. – К., 2002.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Нємець Л.М. Економічна і соціальна географія України : навчальний посібник / Л.М. Нємець, П.А. Вірченко, Ю.Ю. Сільченко. – Харків: ФОП Грицак С.Ю., 2014.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Паламарчук М.М. Економічна і соціальна географія України з основами теорії / Паламарчук М.М., Паламарчук О.М. – К., 1998.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bCs/>
          <w:lang w:eastAsia="uk-UA"/>
        </w:rPr>
        <w:t xml:space="preserve">Пістун М.Д. Географія агропромислових комплексів: Навчальний посібник / Пістун М.Д., Гуцал В.О., Проводар Н.І. – К. : Либідь, 1997. </w:t>
      </w:r>
      <w:r w:rsidRPr="002B4CE4">
        <w:rPr>
          <w:lang w:eastAsia="uk-UA"/>
        </w:rPr>
        <w:t xml:space="preserve"> 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 xml:space="preserve">Стешенко В. Демографічні перспективи України до 2026 року / НАН України; Інститут економіки /  Стешенко В., Рудницький О., Хомра О., Стефановський А. –  К., 1999. 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 xml:space="preserve">Суспільна географія. Основи теорії / Укладач В.І. Єфименко. – К. : Шлях, 2006. 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Топчієв О.Г. Основи суспільної географії / О. Г. Топчієв. – Одеса: Астропринт, 2001.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Топчієв О. Г. Основи суспільної географії : підручник для студ. географ. спеціальностей вищих навч. закладів / О. Г. Топчієв. – Одеса : Астропринт, 2009.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Шаблій О.І. Соціально-економічна географія України: Навчальний посібник / О.І. Шаблій. –Львів: Світ‚ 2000.</w:t>
      </w:r>
    </w:p>
    <w:p w:rsidR="00385F08" w:rsidRPr="002B4CE4" w:rsidRDefault="00385F08" w:rsidP="00826949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lang w:eastAsia="uk-UA"/>
        </w:rPr>
      </w:pPr>
      <w:r w:rsidRPr="002B4CE4">
        <w:rPr>
          <w:lang w:eastAsia="uk-UA"/>
        </w:rPr>
        <w:t>Шаблій О.І. Основи суспільної географії : підручник для вузів / Олег Іванович Шаблій. – Львів: Видавництво Львівського університету ім. І. Франка, 2012.</w:t>
      </w:r>
    </w:p>
    <w:p w:rsidR="00385F08" w:rsidRPr="00D93A3E" w:rsidRDefault="00385F08" w:rsidP="00826949">
      <w:pPr>
        <w:shd w:val="clear" w:color="auto" w:fill="FFFFFF"/>
        <w:tabs>
          <w:tab w:val="num" w:pos="284"/>
        </w:tabs>
        <w:spacing w:line="276" w:lineRule="auto"/>
        <w:ind w:hanging="720"/>
        <w:jc w:val="center"/>
        <w:rPr>
          <w:b/>
          <w:bCs/>
          <w:spacing w:val="-6"/>
        </w:rPr>
      </w:pPr>
    </w:p>
    <w:p w:rsidR="00385F08" w:rsidRPr="00D93A3E" w:rsidRDefault="00385F08" w:rsidP="00826949">
      <w:pPr>
        <w:shd w:val="clear" w:color="auto" w:fill="FFFFFF"/>
        <w:tabs>
          <w:tab w:val="num" w:pos="284"/>
        </w:tabs>
        <w:spacing w:line="276" w:lineRule="auto"/>
        <w:ind w:hanging="720"/>
        <w:jc w:val="both"/>
        <w:rPr>
          <w:spacing w:val="-6"/>
        </w:rPr>
      </w:pPr>
    </w:p>
    <w:p w:rsidR="00385F08" w:rsidRDefault="00385F08" w:rsidP="00826949">
      <w:pPr>
        <w:shd w:val="clear" w:color="auto" w:fill="FFFFFF"/>
        <w:tabs>
          <w:tab w:val="num" w:pos="284"/>
        </w:tabs>
        <w:spacing w:line="276" w:lineRule="auto"/>
        <w:ind w:hanging="720"/>
        <w:jc w:val="center"/>
        <w:rPr>
          <w:b/>
          <w:bCs/>
          <w:spacing w:val="-6"/>
        </w:rPr>
      </w:pPr>
      <w:r w:rsidRPr="00C71DCD">
        <w:rPr>
          <w:b/>
          <w:bCs/>
          <w:spacing w:val="-6"/>
        </w:rPr>
        <w:t>Допоміжна література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>Географічна енциклопедія України. – К. – У 3-х т. – 1989; 1990; 1993.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>Географія Української РСР / За ред. М.Д. Пістуна, Є.Й. Шиповича. – К., 1982.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lastRenderedPageBreak/>
        <w:t>Дністрянський М.С. Етнополітична географія України: проблеми теорії, методології, практики / М.С. Дністрянський. – Львів, 2006.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>Доценко А.І. Регіональне розселення в Україні: стан та прогноз /  Доценко А.І., Зінич В.Т. та ін. – К., 2007.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>Масляк П.О. Географія України / П.О. Масляк. – К., 2000.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 xml:space="preserve">Немец Л.Н. Устойчивое развитие: социально-географические аспекты (на примере Украины) / Л.Н. Немец. – Харьков, 2003. 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rPr>
          <w:szCs w:val="28"/>
          <w:lang w:eastAsia="uk-UA"/>
        </w:rPr>
      </w:pPr>
      <w:r w:rsidRPr="002B4CE4">
        <w:rPr>
          <w:szCs w:val="28"/>
          <w:lang w:eastAsia="uk-UA"/>
        </w:rPr>
        <w:t xml:space="preserve">Пістун М.Д. Регіональна політика в Україні: суспільно-географічний аспект / Пістун М.Д., Мезенцев К.В., Тьорло В.О. – К., 2004. 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textAlignment w:val="baseline"/>
        <w:rPr>
          <w:szCs w:val="28"/>
          <w:lang w:eastAsia="uk-UA"/>
        </w:rPr>
      </w:pPr>
      <w:r w:rsidRPr="002B4CE4">
        <w:rPr>
          <w:szCs w:val="28"/>
          <w:lang w:eastAsia="uk-UA"/>
        </w:rPr>
        <w:t xml:space="preserve">Регіони України: проблеми та пріоритети соціально-економічного розвитку / За ред. З.С. Варналія. – К., 2005. </w:t>
      </w:r>
    </w:p>
    <w:p w:rsidR="00385F08" w:rsidRPr="002B4CE4" w:rsidRDefault="00385F08" w:rsidP="0082694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hanging="720"/>
        <w:jc w:val="both"/>
        <w:rPr>
          <w:szCs w:val="28"/>
          <w:lang w:eastAsia="uk-UA"/>
        </w:rPr>
      </w:pPr>
      <w:r w:rsidRPr="002B4CE4">
        <w:rPr>
          <w:szCs w:val="28"/>
          <w:lang w:eastAsia="uk-UA"/>
        </w:rPr>
        <w:t>Статистичний щорічник України за 2013 рік : статистичний щорічник / [за редакцією О.Г. Осауленка]. – К., 2014.</w:t>
      </w:r>
    </w:p>
    <w:p w:rsidR="00385F08" w:rsidRPr="00D93A3E" w:rsidRDefault="00385F08" w:rsidP="00826949">
      <w:pPr>
        <w:shd w:val="clear" w:color="auto" w:fill="FFFFFF"/>
        <w:tabs>
          <w:tab w:val="num" w:pos="284"/>
        </w:tabs>
        <w:spacing w:line="276" w:lineRule="auto"/>
        <w:ind w:hanging="720"/>
        <w:jc w:val="center"/>
      </w:pPr>
    </w:p>
    <w:p w:rsidR="00385F08" w:rsidRPr="00D93A3E" w:rsidRDefault="00385F08" w:rsidP="00826949">
      <w:pPr>
        <w:shd w:val="clear" w:color="auto" w:fill="FFFFFF"/>
        <w:tabs>
          <w:tab w:val="num" w:pos="284"/>
          <w:tab w:val="left" w:pos="365"/>
        </w:tabs>
        <w:spacing w:before="14" w:line="276" w:lineRule="auto"/>
        <w:ind w:hanging="720"/>
        <w:jc w:val="center"/>
        <w:rPr>
          <w:b/>
          <w:bCs/>
        </w:rPr>
      </w:pPr>
    </w:p>
    <w:p w:rsidR="00385F08" w:rsidRPr="00D862D9" w:rsidRDefault="00385F08" w:rsidP="00826949">
      <w:pPr>
        <w:shd w:val="clear" w:color="auto" w:fill="FFFFFF"/>
        <w:tabs>
          <w:tab w:val="num" w:pos="284"/>
          <w:tab w:val="left" w:pos="365"/>
        </w:tabs>
        <w:spacing w:before="14" w:line="276" w:lineRule="auto"/>
        <w:ind w:hanging="720"/>
        <w:jc w:val="center"/>
        <w:rPr>
          <w:b/>
          <w:bCs/>
        </w:rPr>
      </w:pPr>
      <w:r>
        <w:rPr>
          <w:b/>
          <w:bCs/>
        </w:rPr>
        <w:t>Посиланн</w:t>
      </w:r>
      <w:r w:rsidRPr="00D862D9">
        <w:rPr>
          <w:b/>
          <w:bCs/>
        </w:rPr>
        <w:t>я на інформаційні ресурси в Інтернеті, відео-лекції, інше методичне забезпечення</w:t>
      </w:r>
    </w:p>
    <w:p w:rsidR="00385F08" w:rsidRPr="000B3841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rPr>
          <w:lang w:val="ru-RU" w:eastAsia="uk-UA"/>
        </w:rPr>
      </w:pPr>
      <w:proofErr w:type="spellStart"/>
      <w:r w:rsidRPr="000B3841">
        <w:rPr>
          <w:lang w:val="ru-RU" w:eastAsia="uk-UA"/>
        </w:rPr>
        <w:t>Економіка</w:t>
      </w:r>
      <w:proofErr w:type="spellEnd"/>
      <w:r w:rsidRPr="000B3841">
        <w:rPr>
          <w:lang w:val="ru-RU" w:eastAsia="uk-UA"/>
        </w:rPr>
        <w:t xml:space="preserve"> </w:t>
      </w:r>
      <w:proofErr w:type="spellStart"/>
      <w:r w:rsidRPr="000B3841">
        <w:rPr>
          <w:lang w:val="ru-RU" w:eastAsia="uk-UA"/>
        </w:rPr>
        <w:t>України</w:t>
      </w:r>
      <w:proofErr w:type="spellEnd"/>
      <w:r w:rsidRPr="000B3841">
        <w:rPr>
          <w:lang w:val="ru-RU" w:eastAsia="uk-UA"/>
        </w:rPr>
        <w:t xml:space="preserve">. </w:t>
      </w:r>
      <w:proofErr w:type="spellStart"/>
      <w:r w:rsidRPr="000B3841">
        <w:rPr>
          <w:lang w:val="ru-RU" w:eastAsia="uk-UA"/>
        </w:rPr>
        <w:t>Політико-економічний</w:t>
      </w:r>
      <w:proofErr w:type="spellEnd"/>
      <w:r w:rsidRPr="000B3841">
        <w:rPr>
          <w:lang w:val="ru-RU" w:eastAsia="uk-UA"/>
        </w:rPr>
        <w:t xml:space="preserve"> журнал. Режим доступу: http://www.economukraine.com.ua/ </w:t>
      </w:r>
    </w:p>
    <w:p w:rsidR="00385F08" w:rsidRPr="000B3841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jc w:val="both"/>
        <w:rPr>
          <w:lang w:eastAsia="uk-UA"/>
        </w:rPr>
      </w:pPr>
      <w:r w:rsidRPr="000B3841">
        <w:rPr>
          <w:lang w:eastAsia="uk-UA"/>
        </w:rPr>
        <w:t xml:space="preserve">Державна служба зайнятості. Режим доступу: </w:t>
      </w:r>
      <w:hyperlink r:id="rId6" w:history="1">
        <w:r w:rsidRPr="000B3841">
          <w:rPr>
            <w:lang w:eastAsia="uk-UA"/>
          </w:rPr>
          <w:t>http://www.dcz.gov.ua/control/uk/index</w:t>
        </w:r>
      </w:hyperlink>
    </w:p>
    <w:p w:rsidR="00385F08" w:rsidRPr="000B3841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jc w:val="both"/>
        <w:rPr>
          <w:lang w:eastAsia="uk-UA"/>
        </w:rPr>
      </w:pPr>
      <w:r w:rsidRPr="000B3841">
        <w:rPr>
          <w:lang w:eastAsia="uk-UA"/>
        </w:rPr>
        <w:t xml:space="preserve">Державний комітет статистики. Режим доступу: </w:t>
      </w:r>
      <w:hyperlink r:id="rId7" w:history="1">
        <w:r w:rsidRPr="000B3841">
          <w:rPr>
            <w:lang w:eastAsia="uk-UA"/>
          </w:rPr>
          <w:t>http://www.ukrstat.gov.ua/</w:t>
        </w:r>
      </w:hyperlink>
    </w:p>
    <w:p w:rsidR="00385F08" w:rsidRPr="000B3841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jc w:val="both"/>
        <w:rPr>
          <w:lang w:eastAsia="uk-UA"/>
        </w:rPr>
      </w:pPr>
      <w:r w:rsidRPr="000B3841">
        <w:rPr>
          <w:lang w:eastAsia="uk-UA"/>
        </w:rPr>
        <w:t xml:space="preserve">Міністерство економічного розвитку і торгівлі України. Режим доступу: </w:t>
      </w:r>
      <w:hyperlink r:id="rId8" w:history="1">
        <w:r w:rsidRPr="000B3841">
          <w:rPr>
            <w:lang w:eastAsia="uk-UA"/>
          </w:rPr>
          <w:t>http://www.me.gov.ua/</w:t>
        </w:r>
      </w:hyperlink>
    </w:p>
    <w:p w:rsidR="00385F08" w:rsidRPr="000B3841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jc w:val="both"/>
        <w:rPr>
          <w:lang w:eastAsia="uk-UA"/>
        </w:rPr>
      </w:pPr>
      <w:r w:rsidRPr="000B3841">
        <w:rPr>
          <w:lang w:eastAsia="uk-UA"/>
        </w:rPr>
        <w:t xml:space="preserve">Міністерство аграрної політики та продовольства України. Режим доступу: </w:t>
      </w:r>
      <w:hyperlink r:id="rId9" w:history="1">
        <w:r w:rsidRPr="000B3841">
          <w:rPr>
            <w:lang w:eastAsia="uk-UA"/>
          </w:rPr>
          <w:t>http</w:t>
        </w:r>
        <w:r w:rsidRPr="000B3841">
          <w:rPr>
            <w:lang w:val="ru-RU" w:eastAsia="uk-UA"/>
          </w:rPr>
          <w:t>://</w:t>
        </w:r>
        <w:r w:rsidRPr="000B3841">
          <w:rPr>
            <w:lang w:eastAsia="uk-UA"/>
          </w:rPr>
          <w:t>minagro</w:t>
        </w:r>
        <w:r w:rsidRPr="000B3841">
          <w:rPr>
            <w:lang w:val="ru-RU" w:eastAsia="uk-UA"/>
          </w:rPr>
          <w:t>.</w:t>
        </w:r>
        <w:r w:rsidRPr="000B3841">
          <w:rPr>
            <w:lang w:eastAsia="uk-UA"/>
          </w:rPr>
          <w:t>gov</w:t>
        </w:r>
        <w:r w:rsidRPr="000B3841">
          <w:rPr>
            <w:lang w:val="ru-RU" w:eastAsia="uk-UA"/>
          </w:rPr>
          <w:t>.</w:t>
        </w:r>
        <w:r w:rsidRPr="000B3841">
          <w:rPr>
            <w:lang w:eastAsia="uk-UA"/>
          </w:rPr>
          <w:t>ua</w:t>
        </w:r>
        <w:r w:rsidRPr="000B3841">
          <w:rPr>
            <w:lang w:val="ru-RU" w:eastAsia="uk-UA"/>
          </w:rPr>
          <w:t>/</w:t>
        </w:r>
      </w:hyperlink>
    </w:p>
    <w:p w:rsidR="00385F08" w:rsidRDefault="00385F08" w:rsidP="0082694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line="276" w:lineRule="auto"/>
        <w:ind w:left="714" w:hanging="720"/>
        <w:jc w:val="both"/>
      </w:pPr>
      <w:r w:rsidRPr="000B3841">
        <w:rPr>
          <w:lang w:eastAsia="uk-UA"/>
        </w:rPr>
        <w:t xml:space="preserve">Міністерство транспорту і зв’язку. Режим доступу: </w:t>
      </w:r>
      <w:hyperlink r:id="rId10" w:history="1">
        <w:r w:rsidRPr="000B3841">
          <w:rPr>
            <w:lang w:eastAsia="uk-UA"/>
          </w:rPr>
          <w:t>http://www.mtu.gov.ua/</w:t>
        </w:r>
      </w:hyperlink>
    </w:p>
    <w:p w:rsidR="00051898" w:rsidRPr="00385F08" w:rsidRDefault="00051898"/>
    <w:sectPr w:rsidR="00051898" w:rsidRPr="00385F08" w:rsidSect="0005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9F5"/>
    <w:multiLevelType w:val="hybridMultilevel"/>
    <w:tmpl w:val="0536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07741"/>
    <w:multiLevelType w:val="hybridMultilevel"/>
    <w:tmpl w:val="ACDA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08"/>
    <w:rsid w:val="00051898"/>
    <w:rsid w:val="00385F08"/>
    <w:rsid w:val="008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rstat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z.gov.ua/control/uk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ag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Lara</cp:lastModifiedBy>
  <cp:revision>3</cp:revision>
  <dcterms:created xsi:type="dcterms:W3CDTF">2018-08-27T08:39:00Z</dcterms:created>
  <dcterms:modified xsi:type="dcterms:W3CDTF">2018-08-26T11:48:00Z</dcterms:modified>
</cp:coreProperties>
</file>