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1CE" w:rsidRDefault="00EC21CE" w:rsidP="00EC21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Публікації за 2023-2024 </w:t>
      </w:r>
      <w:proofErr w:type="spellStart"/>
      <w:r w:rsidRPr="00EC21CE">
        <w:rPr>
          <w:rFonts w:ascii="Times New Roman" w:hAnsi="Times New Roman" w:cs="Times New Roman"/>
          <w:b/>
          <w:sz w:val="28"/>
          <w:szCs w:val="28"/>
          <w:lang w:val="uk-UA"/>
        </w:rPr>
        <w:t>н.р</w:t>
      </w:r>
      <w:proofErr w:type="spellEnd"/>
      <w:r w:rsidRPr="00EC2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C27363" w:rsidRPr="00EC21CE" w:rsidRDefault="00EC21CE" w:rsidP="00EC21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1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доцента ЗВО кафедри соціально-економічної географії і регіонознавства імені Костянтина </w:t>
      </w:r>
      <w:proofErr w:type="spellStart"/>
      <w:r w:rsidRPr="00EC21CE">
        <w:rPr>
          <w:rFonts w:ascii="Times New Roman" w:hAnsi="Times New Roman" w:cs="Times New Roman"/>
          <w:b/>
          <w:sz w:val="28"/>
          <w:szCs w:val="28"/>
          <w:lang w:val="uk-UA"/>
        </w:rPr>
        <w:t>Нємця</w:t>
      </w:r>
      <w:proofErr w:type="spellEnd"/>
    </w:p>
    <w:p w:rsidR="00EC21CE" w:rsidRPr="00EC21CE" w:rsidRDefault="00EC21CE" w:rsidP="00EC21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1CE">
        <w:rPr>
          <w:rFonts w:ascii="Times New Roman" w:hAnsi="Times New Roman" w:cs="Times New Roman"/>
          <w:b/>
          <w:sz w:val="28"/>
          <w:szCs w:val="28"/>
          <w:lang w:val="uk-UA"/>
        </w:rPr>
        <w:t>КЛЮЧКО Людмили Василівни</w:t>
      </w:r>
    </w:p>
    <w:p w:rsidR="00EC21CE" w:rsidRPr="00131E45" w:rsidRDefault="00EC21CE" w:rsidP="00EC21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EE4" w:rsidRDefault="00911EE4" w:rsidP="00EC21C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Монографії</w:t>
      </w:r>
    </w:p>
    <w:p w:rsidR="00911EE4" w:rsidRPr="00911EE4" w:rsidRDefault="00911EE4" w:rsidP="00911EE4">
      <w:pPr>
        <w:pStyle w:val="a3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911EE4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: природа,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людина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суспільство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суспільно-географічні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аспекти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колективна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монографія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/ за ред. Л. М.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Нємець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>, К. В. Мезенцева (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Нємець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К.,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Нємець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Л., Мезенцев К.,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Сегіда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К., Кравченко К.,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Телебєнєва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Є.,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Ключко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Л.,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Кандиба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Ю.,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Кобилін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П.). –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Харків</w:t>
      </w:r>
      <w:proofErr w:type="spellEnd"/>
      <w:proofErr w:type="gramStart"/>
      <w:r w:rsidRPr="00911E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11EE4">
        <w:rPr>
          <w:rFonts w:ascii="Times New Roman" w:hAnsi="Times New Roman" w:cs="Times New Roman"/>
          <w:sz w:val="24"/>
          <w:szCs w:val="24"/>
        </w:rPr>
        <w:t xml:space="preserve"> ХНУ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 В. Н. </w:t>
      </w:r>
      <w:proofErr w:type="spellStart"/>
      <w:r w:rsidRPr="00911EE4">
        <w:rPr>
          <w:rFonts w:ascii="Times New Roman" w:hAnsi="Times New Roman" w:cs="Times New Roman"/>
          <w:sz w:val="24"/>
          <w:szCs w:val="24"/>
        </w:rPr>
        <w:t>Каразіна</w:t>
      </w:r>
      <w:proofErr w:type="spellEnd"/>
      <w:r w:rsidRPr="00911EE4">
        <w:rPr>
          <w:rFonts w:ascii="Times New Roman" w:hAnsi="Times New Roman" w:cs="Times New Roman"/>
          <w:sz w:val="24"/>
          <w:szCs w:val="24"/>
        </w:rPr>
        <w:t xml:space="preserve">, 2023. – 408 с. </w:t>
      </w:r>
    </w:p>
    <w:bookmarkEnd w:id="0"/>
    <w:p w:rsidR="00911EE4" w:rsidRPr="00911EE4" w:rsidRDefault="00911EE4" w:rsidP="00EC21C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21CE" w:rsidRPr="00131E45" w:rsidRDefault="00EC21CE" w:rsidP="00EC21C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21C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Фахові статті, </w:t>
      </w:r>
      <w:proofErr w:type="spellStart"/>
      <w:r w:rsidRPr="00EC21CE">
        <w:rPr>
          <w:rFonts w:ascii="Times New Roman" w:hAnsi="Times New Roman" w:cs="Times New Roman"/>
          <w:b/>
          <w:i/>
          <w:sz w:val="28"/>
          <w:szCs w:val="28"/>
          <w:lang w:val="en-US"/>
        </w:rPr>
        <w:t>WoS</w:t>
      </w:r>
      <w:proofErr w:type="spellEnd"/>
    </w:p>
    <w:p w:rsidR="00EC21CE" w:rsidRPr="0061304D" w:rsidRDefault="00EC21CE" w:rsidP="0061304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Niemets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L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Sehida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K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Kobylin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P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Tahsin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gramStart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>Ş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ahin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,</w:t>
      </w:r>
      <w:proofErr w:type="gram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M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Bartosh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O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Telebienieva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I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Kravchenko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K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., &amp; </w:t>
      </w:r>
      <w:proofErr w:type="spellStart"/>
      <w:r w:rsidRPr="0061304D">
        <w:rPr>
          <w:rFonts w:ascii="Times New Roman" w:hAnsi="Times New Roman" w:cs="Times New Roman"/>
          <w:b/>
          <w:sz w:val="24"/>
          <w:szCs w:val="28"/>
          <w:shd w:val="clear" w:color="auto" w:fill="FFFFFF"/>
          <w:lang w:val="en-US"/>
        </w:rPr>
        <w:t>Kliuchko</w:t>
      </w:r>
      <w:proofErr w:type="spellEnd"/>
      <w:r w:rsidRPr="003A37B4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 xml:space="preserve">, </w:t>
      </w:r>
      <w:r w:rsidRPr="0061304D">
        <w:rPr>
          <w:rFonts w:ascii="Times New Roman" w:hAnsi="Times New Roman" w:cs="Times New Roman"/>
          <w:b/>
          <w:sz w:val="24"/>
          <w:szCs w:val="28"/>
          <w:shd w:val="clear" w:color="auto" w:fill="FFFFFF"/>
          <w:lang w:val="en-US"/>
        </w:rPr>
        <w:t>L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. (2023).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Integrative role of human geography in solving global problems of modernity. 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>Visnyk</w:t>
      </w:r>
      <w:proofErr w:type="spellEnd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 xml:space="preserve"> of V. N. 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>Karazin</w:t>
      </w:r>
      <w:proofErr w:type="spellEnd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 xml:space="preserve"> 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>Kharkiv</w:t>
      </w:r>
      <w:proofErr w:type="spellEnd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 xml:space="preserve"> National University, Series "Geology. 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</w:rPr>
        <w:t>Geography</w:t>
      </w:r>
      <w:proofErr w:type="spellEnd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</w:rPr>
        <w:t xml:space="preserve">. 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</w:rPr>
        <w:t>Ecology&amp;quot</w:t>
      </w:r>
      <w:proofErr w:type="spellEnd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(58), 171-187. </w:t>
      </w:r>
      <w:hyperlink r:id="rId5" w:history="1">
        <w:r w:rsidRPr="0061304D">
          <w:rPr>
            <w:rStyle w:val="a4"/>
            <w:rFonts w:ascii="Times New Roman" w:hAnsi="Times New Roman" w:cs="Times New Roman"/>
            <w:sz w:val="24"/>
            <w:szCs w:val="28"/>
            <w:shd w:val="clear" w:color="auto" w:fill="FFFFFF"/>
          </w:rPr>
          <w:t>https://doi.org/10.26565/2410-7360-2023-58-14</w:t>
        </w:r>
      </w:hyperlink>
    </w:p>
    <w:p w:rsidR="00EC21CE" w:rsidRPr="0061304D" w:rsidRDefault="00EC21CE" w:rsidP="0061304D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EC21CE" w:rsidRPr="0061304D" w:rsidRDefault="00EC21CE" w:rsidP="0061304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>Ş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ahin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 xml:space="preserve">,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M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 xml:space="preserve">.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T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 xml:space="preserve">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Niemets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 xml:space="preserve">,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L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 xml:space="preserve">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Yilmaz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 xml:space="preserve">,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M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 xml:space="preserve">., </w:t>
      </w:r>
      <w:proofErr w:type="spellStart"/>
      <w:r w:rsidRPr="0061304D">
        <w:rPr>
          <w:rFonts w:ascii="Times New Roman" w:hAnsi="Times New Roman" w:cs="Times New Roman"/>
          <w:b/>
          <w:sz w:val="24"/>
          <w:szCs w:val="28"/>
          <w:shd w:val="clear" w:color="auto" w:fill="FFFFFF"/>
          <w:lang w:val="en-US"/>
        </w:rPr>
        <w:t>Kliuchko</w:t>
      </w:r>
      <w:proofErr w:type="spellEnd"/>
      <w:r w:rsidRPr="003A37B4">
        <w:rPr>
          <w:rFonts w:ascii="Times New Roman" w:hAnsi="Times New Roman" w:cs="Times New Roman"/>
          <w:b/>
          <w:sz w:val="24"/>
          <w:szCs w:val="28"/>
          <w:shd w:val="clear" w:color="auto" w:fill="FFFFFF"/>
          <w:lang w:val="uk-UA"/>
        </w:rPr>
        <w:t xml:space="preserve">, </w:t>
      </w:r>
      <w:r w:rsidRPr="0061304D">
        <w:rPr>
          <w:rFonts w:ascii="Times New Roman" w:hAnsi="Times New Roman" w:cs="Times New Roman"/>
          <w:b/>
          <w:sz w:val="24"/>
          <w:szCs w:val="28"/>
          <w:shd w:val="clear" w:color="auto" w:fill="FFFFFF"/>
          <w:lang w:val="en-US"/>
        </w:rPr>
        <w:t>L</w:t>
      </w:r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 xml:space="preserve">., &amp;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Varol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>, Ç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i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>ğ</w:t>
      </w:r>
      <w:proofErr w:type="spellStart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dem</w:t>
      </w:r>
      <w:proofErr w:type="spellEnd"/>
      <w:r w:rsidRPr="003A37B4">
        <w:rPr>
          <w:rFonts w:ascii="Times New Roman" w:hAnsi="Times New Roman" w:cs="Times New Roman"/>
          <w:sz w:val="24"/>
          <w:szCs w:val="28"/>
          <w:shd w:val="clear" w:color="auto" w:fill="FFFFFF"/>
          <w:lang w:val="uk-UA"/>
        </w:rPr>
        <w:t xml:space="preserve">. </w:t>
      </w:r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  <w:lang w:val="en-US"/>
        </w:rPr>
        <w:t>(2023). Contrasting innovation dynamics of professional-technological knowledge intensive business services in metropolitan areas. 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>Visnyk</w:t>
      </w:r>
      <w:proofErr w:type="spellEnd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 xml:space="preserve"> of V. N. 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>Karazin</w:t>
      </w:r>
      <w:proofErr w:type="spellEnd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 xml:space="preserve"> 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>Kharkiv</w:t>
      </w:r>
      <w:proofErr w:type="spellEnd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  <w:lang w:val="en-US"/>
        </w:rPr>
        <w:t xml:space="preserve"> National University, Series "Geology. 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</w:rPr>
        <w:t>Geography</w:t>
      </w:r>
      <w:proofErr w:type="spellEnd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</w:rPr>
        <w:t xml:space="preserve">. </w:t>
      </w:r>
      <w:proofErr w:type="spellStart"/>
      <w:r w:rsidRPr="0061304D">
        <w:rPr>
          <w:rFonts w:ascii="Times New Roman" w:hAnsi="Times New Roman" w:cs="Times New Roman"/>
          <w:i/>
          <w:iCs/>
          <w:sz w:val="24"/>
          <w:szCs w:val="28"/>
          <w:shd w:val="clear" w:color="auto" w:fill="FFFFFF"/>
        </w:rPr>
        <w:t>Ecology&amp;quot</w:t>
      </w:r>
      <w:proofErr w:type="spellEnd"/>
      <w:r w:rsidRPr="0061304D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, (59), 260-276. </w:t>
      </w:r>
      <w:hyperlink r:id="rId6" w:history="1">
        <w:r w:rsidRPr="0061304D">
          <w:rPr>
            <w:rStyle w:val="a4"/>
            <w:rFonts w:ascii="Times New Roman" w:hAnsi="Times New Roman" w:cs="Times New Roman"/>
            <w:sz w:val="24"/>
            <w:szCs w:val="28"/>
            <w:shd w:val="clear" w:color="auto" w:fill="FFFFFF"/>
          </w:rPr>
          <w:t>https://doi.org/10.26565/2410-7360-2023-59-19</w:t>
        </w:r>
      </w:hyperlink>
    </w:p>
    <w:p w:rsidR="00EC21CE" w:rsidRPr="0061304D" w:rsidRDefault="00EC21CE" w:rsidP="0061304D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D4657B" w:rsidRPr="0061304D" w:rsidRDefault="00D4657B" w:rsidP="0061304D">
      <w:pPr>
        <w:pStyle w:val="a3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1304D">
        <w:rPr>
          <w:rFonts w:ascii="Times New Roman" w:hAnsi="Times New Roman" w:cs="Times New Roman"/>
          <w:b/>
          <w:i/>
          <w:sz w:val="28"/>
          <w:szCs w:val="28"/>
          <w:lang w:val="uk-UA"/>
        </w:rPr>
        <w:t>Тези конференцій</w:t>
      </w:r>
    </w:p>
    <w:p w:rsidR="00D4657B" w:rsidRPr="0061304D" w:rsidRDefault="00D4657B" w:rsidP="0061304D">
      <w:pPr>
        <w:pStyle w:val="a3"/>
        <w:numPr>
          <w:ilvl w:val="0"/>
          <w:numId w:val="2"/>
        </w:num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Л.,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Сегіда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К., 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Ключко Л.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Кравченко К.,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Телебєнєва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Є. Сьогодення та майбутнє суспільної географії: роль інформації у формуванні нової парадигми / Матеріали міжнародної науково-практичної конференції «Регіон – 2023: стратегія оптимального розвитку» (м. Харків, 20 жовтня 2023 р.)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2023 – С. 8-12</w:t>
      </w:r>
    </w:p>
    <w:p w:rsidR="00D4657B" w:rsidRPr="0061304D" w:rsidRDefault="00D4657B" w:rsidP="0061304D">
      <w:pPr>
        <w:pStyle w:val="a3"/>
        <w:numPr>
          <w:ilvl w:val="0"/>
          <w:numId w:val="2"/>
        </w:num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Ключко Л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., Ткаченко Л. Суспільно-географічне дослідження соціально-економічного розвитку сільських територій / Матеріали міжнародної науково-практичної конференції «Регіон – 2023: стратегія оптимального розвитку» (м. Харків, 20 жовтня 2023 р.)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2023 – С. 50-54</w:t>
      </w:r>
    </w:p>
    <w:p w:rsidR="00D4657B" w:rsidRPr="0061304D" w:rsidRDefault="00D4657B" w:rsidP="0061304D">
      <w:pPr>
        <w:pStyle w:val="a3"/>
        <w:numPr>
          <w:ilvl w:val="0"/>
          <w:numId w:val="2"/>
        </w:num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Бедрій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Є., Бойко К., 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Ключко Л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Вплив радянської доби на формування харчових звичок населення / Матеріали міжнародної науково-практичної конференції «Регіон – 2023: стратегія оптимального розвитку» (м. Харків, 20 жовтня 2023 р.)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2023 – С. 85-87</w:t>
      </w:r>
    </w:p>
    <w:p w:rsidR="00D4657B" w:rsidRPr="00DA49F2" w:rsidRDefault="00D4657B" w:rsidP="0061304D">
      <w:pPr>
        <w:pStyle w:val="a3"/>
        <w:numPr>
          <w:ilvl w:val="0"/>
          <w:numId w:val="2"/>
        </w:num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Волков Д., 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Ключко Л.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Аналіз досвіду зарубіжних країн відновлення після військових конфліктів та війн / Матеріали міжнародної науково-практичної конференції «Регіон – 2023: стратегія оптимального розвитку» (м. Харків, 20 жовтня 2023 р.)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2023 – С.153-160</w:t>
      </w:r>
    </w:p>
    <w:p w:rsidR="00DA49F2" w:rsidRDefault="00DA49F2" w:rsidP="00DA49F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proofErr w:type="spellStart"/>
      <w:r w:rsidRPr="00DA49F2">
        <w:rPr>
          <w:rFonts w:ascii="Times New Roman" w:hAnsi="Times New Roman" w:cs="Times New Roman"/>
          <w:sz w:val="24"/>
          <w:lang w:val="uk-UA"/>
        </w:rPr>
        <w:lastRenderedPageBreak/>
        <w:t>Шаповаленко</w:t>
      </w:r>
      <w:proofErr w:type="spellEnd"/>
      <w:r w:rsidRPr="00DA49F2">
        <w:rPr>
          <w:rFonts w:ascii="Times New Roman" w:hAnsi="Times New Roman" w:cs="Times New Roman"/>
          <w:sz w:val="24"/>
          <w:lang w:val="uk-UA"/>
        </w:rPr>
        <w:t xml:space="preserve"> В. В., Ключко Л.В</w:t>
      </w:r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Екскурсійно-туристичний потенціал міста </w:t>
      </w:r>
      <w:r w:rsidRPr="00DA49F2">
        <w:rPr>
          <w:rFonts w:ascii="Times New Roman" w:hAnsi="Times New Roman" w:cs="Times New Roman"/>
          <w:bCs/>
          <w:sz w:val="24"/>
          <w:szCs w:val="28"/>
          <w:lang w:val="uk-UA"/>
        </w:rPr>
        <w:t>Б</w:t>
      </w:r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олград </w:t>
      </w:r>
      <w:r w:rsidRPr="00DA49F2">
        <w:rPr>
          <w:rFonts w:ascii="Times New Roman" w:hAnsi="Times New Roman" w:cs="Times New Roman"/>
          <w:bCs/>
          <w:sz w:val="24"/>
          <w:szCs w:val="28"/>
          <w:lang w:val="uk-UA"/>
        </w:rPr>
        <w:t>О</w:t>
      </w:r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деської області для потреб розвитку гастрономічного туризму</w:t>
      </w:r>
      <w:r w:rsidRPr="00DA49F2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/ </w:t>
      </w:r>
      <w:r w:rsidR="0077315F">
        <w:rPr>
          <w:rFonts w:ascii="Times New Roman" w:hAnsi="Times New Roman" w:cs="Times New Roman"/>
          <w:bCs/>
          <w:sz w:val="24"/>
          <w:szCs w:val="28"/>
          <w:lang w:val="uk-UA"/>
        </w:rPr>
        <w:t>Наукова к</w:t>
      </w:r>
      <w:r>
        <w:rPr>
          <w:rFonts w:ascii="Times New Roman" w:hAnsi="Times New Roman" w:cs="Times New Roman"/>
          <w:bCs/>
          <w:sz w:val="24"/>
          <w:szCs w:val="28"/>
          <w:lang w:val="uk-UA"/>
        </w:rPr>
        <w:t xml:space="preserve">онференція </w:t>
      </w:r>
      <w:r w:rsid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студентів та аспірантів «Географічні дослідження: історія, сьогодення, перспективи», присвяченої </w:t>
      </w:r>
      <w:r>
        <w:rPr>
          <w:rFonts w:ascii="Times New Roman" w:hAnsi="Times New Roman" w:cs="Times New Roman"/>
          <w:bCs/>
          <w:sz w:val="24"/>
          <w:szCs w:val="28"/>
          <w:lang w:val="uk-UA"/>
        </w:rPr>
        <w:t xml:space="preserve">пам’яті </w:t>
      </w:r>
      <w:r w:rsidR="0077315F">
        <w:rPr>
          <w:rFonts w:ascii="Times New Roman" w:hAnsi="Times New Roman" w:cs="Times New Roman"/>
          <w:bCs/>
          <w:sz w:val="24"/>
          <w:szCs w:val="28"/>
          <w:lang w:val="uk-UA"/>
        </w:rPr>
        <w:t>професора Г.П.</w:t>
      </w:r>
      <w:r>
        <w:rPr>
          <w:rFonts w:ascii="Times New Roman" w:hAnsi="Times New Roman" w:cs="Times New Roman"/>
          <w:bCs/>
          <w:sz w:val="24"/>
          <w:szCs w:val="28"/>
          <w:lang w:val="uk-UA"/>
        </w:rPr>
        <w:t xml:space="preserve">Дубинського </w:t>
      </w:r>
    </w:p>
    <w:p w:rsidR="0077315F" w:rsidRPr="00DA49F2" w:rsidRDefault="0077315F" w:rsidP="00DA49F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О. О.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Бейдик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, С. В. Гришко, </w:t>
      </w:r>
      <w:r w:rsidRPr="0077315F">
        <w:rPr>
          <w:rFonts w:ascii="Times New Roman" w:hAnsi="Times New Roman" w:cs="Times New Roman"/>
          <w:b/>
          <w:bCs/>
          <w:sz w:val="24"/>
          <w:szCs w:val="28"/>
          <w:lang w:val="uk-UA"/>
        </w:rPr>
        <w:t>Л.В. Ключко</w:t>
      </w:r>
      <w:r>
        <w:rPr>
          <w:rFonts w:ascii="Times New Roman" w:hAnsi="Times New Roman" w:cs="Times New Roman"/>
          <w:bCs/>
          <w:sz w:val="24"/>
          <w:szCs w:val="28"/>
          <w:lang w:val="uk-UA"/>
        </w:rPr>
        <w:t>.</w:t>
      </w:r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Світоглядне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значення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та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особливості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феномену туризму / Стан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і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перспективи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сучасного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туризму: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матеріали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IX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Міжнародна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науково-практична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конференція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молодих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вчених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(м.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Суми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, 29 – 30 листопада 2023 року). –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Суми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: ФОП </w:t>
      </w:r>
      <w:proofErr w:type="spellStart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>Цьома</w:t>
      </w:r>
      <w:proofErr w:type="spellEnd"/>
      <w:r w:rsidRPr="0077315F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С. П., 2023. – С. 11-15.</w:t>
      </w:r>
    </w:p>
    <w:p w:rsidR="00DA49F2" w:rsidRPr="00DA49F2" w:rsidRDefault="0077315F" w:rsidP="00DA49F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.</w:t>
      </w:r>
    </w:p>
    <w:p w:rsidR="00263E52" w:rsidRPr="0061304D" w:rsidRDefault="00263E52" w:rsidP="0061304D">
      <w:pPr>
        <w:pStyle w:val="a3"/>
        <w:spacing w:after="0"/>
        <w:ind w:left="709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131E45" w:rsidRPr="00DA49F2" w:rsidRDefault="00131E45" w:rsidP="0061304D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304D">
        <w:rPr>
          <w:rFonts w:ascii="Times New Roman" w:hAnsi="Times New Roman" w:cs="Times New Roman"/>
          <w:b/>
          <w:i/>
          <w:sz w:val="28"/>
          <w:szCs w:val="28"/>
          <w:lang w:val="uk-UA"/>
        </w:rPr>
        <w:t>Подано до друку</w:t>
      </w:r>
    </w:p>
    <w:p w:rsidR="003A37B4" w:rsidRPr="003A37B4" w:rsidRDefault="003A37B4" w:rsidP="003A37B4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A37B4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Подано до друку у </w:t>
      </w:r>
      <w:proofErr w:type="spellStart"/>
      <w:r w:rsidRPr="003A37B4">
        <w:rPr>
          <w:rFonts w:ascii="Times New Roman" w:hAnsi="Times New Roman" w:cs="Times New Roman"/>
          <w:b/>
          <w:sz w:val="24"/>
          <w:szCs w:val="28"/>
          <w:lang w:val="uk-UA"/>
        </w:rPr>
        <w:t>виданні</w:t>
      </w:r>
      <w:proofErr w:type="spellEnd"/>
      <w:r w:rsidRPr="003A37B4">
        <w:rPr>
          <w:rFonts w:ascii="Times New Roman" w:hAnsi="Times New Roman" w:cs="Times New Roman"/>
          <w:b/>
          <w:sz w:val="24"/>
          <w:szCs w:val="28"/>
          <w:lang w:val="uk-UA"/>
        </w:rPr>
        <w:t xml:space="preserve"> Springer </w:t>
      </w:r>
      <w:r w:rsidRPr="003A37B4">
        <w:rPr>
          <w:rFonts w:ascii="Times New Roman" w:hAnsi="Times New Roman" w:cs="Times New Roman"/>
          <w:sz w:val="24"/>
          <w:szCs w:val="28"/>
          <w:lang w:val="uk-UA"/>
        </w:rPr>
        <w:t>у рамках</w:t>
      </w:r>
      <w:r w:rsidRPr="003A37B4">
        <w:rPr>
          <w:rFonts w:ascii="Times New Roman" w:hAnsi="Times New Roman" w:cs="Times New Roman"/>
          <w:b/>
          <w:sz w:val="24"/>
          <w:szCs w:val="28"/>
          <w:lang w:val="uk-UA"/>
        </w:rPr>
        <w:t xml:space="preserve"> Advanced Research Workshop (ARW) Achieving Sustainability in Ukraine through Military </w:t>
      </w:r>
      <w:proofErr w:type="spellStart"/>
      <w:r w:rsidRPr="003A37B4">
        <w:rPr>
          <w:rFonts w:ascii="Times New Roman" w:hAnsi="Times New Roman" w:cs="Times New Roman"/>
          <w:b/>
          <w:sz w:val="24"/>
          <w:szCs w:val="28"/>
          <w:lang w:val="uk-UA"/>
        </w:rPr>
        <w:t>Brownfields</w:t>
      </w:r>
      <w:proofErr w:type="spellEnd"/>
      <w:r w:rsidRPr="003A37B4">
        <w:rPr>
          <w:rFonts w:ascii="Times New Roman" w:hAnsi="Times New Roman" w:cs="Times New Roman"/>
          <w:b/>
          <w:sz w:val="24"/>
          <w:szCs w:val="28"/>
          <w:lang w:val="uk-UA"/>
        </w:rPr>
        <w:t xml:space="preserve"> Redevelopment </w:t>
      </w:r>
      <w:r w:rsidRPr="003A37B4">
        <w:rPr>
          <w:rFonts w:ascii="Times New Roman" w:hAnsi="Times New Roman" w:cs="Times New Roman"/>
          <w:sz w:val="24"/>
          <w:szCs w:val="28"/>
          <w:lang w:val="uk-UA"/>
        </w:rPr>
        <w:t xml:space="preserve">три </w:t>
      </w:r>
      <w:proofErr w:type="spellStart"/>
      <w:r w:rsidRPr="003A37B4">
        <w:rPr>
          <w:rFonts w:ascii="Times New Roman" w:hAnsi="Times New Roman" w:cs="Times New Roman"/>
          <w:sz w:val="24"/>
          <w:szCs w:val="28"/>
          <w:lang w:val="uk-UA"/>
        </w:rPr>
        <w:t>статті</w:t>
      </w:r>
      <w:proofErr w:type="spellEnd"/>
      <w:r w:rsidRPr="003A37B4">
        <w:rPr>
          <w:rFonts w:ascii="Times New Roman" w:hAnsi="Times New Roman" w:cs="Times New Roman"/>
          <w:sz w:val="24"/>
          <w:szCs w:val="28"/>
          <w:lang w:val="uk-UA"/>
        </w:rPr>
        <w:t xml:space="preserve"> у </w:t>
      </w:r>
      <w:proofErr w:type="spellStart"/>
      <w:r w:rsidRPr="003A37B4">
        <w:rPr>
          <w:rFonts w:ascii="Times New Roman" w:hAnsi="Times New Roman" w:cs="Times New Roman"/>
          <w:sz w:val="24"/>
          <w:szCs w:val="28"/>
          <w:lang w:val="uk-UA"/>
        </w:rPr>
        <w:t>співавторстві</w:t>
      </w:r>
      <w:proofErr w:type="spellEnd"/>
      <w:r w:rsidRPr="003A37B4">
        <w:rPr>
          <w:rFonts w:ascii="Times New Roman" w:hAnsi="Times New Roman" w:cs="Times New Roman"/>
          <w:sz w:val="24"/>
          <w:szCs w:val="28"/>
          <w:lang w:val="uk-UA"/>
        </w:rPr>
        <w:t>:</w:t>
      </w:r>
    </w:p>
    <w:p w:rsidR="00131E45" w:rsidRPr="0061304D" w:rsidRDefault="00131E45" w:rsidP="0061304D">
      <w:pPr>
        <w:pStyle w:val="a3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INVOLVEMENT OF MILITARY BROWNFIELDS FOR TOURISM: THE CASE OF UKRAINE AND TURKEY Dr. M.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Tahsin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Sahin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Dr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Ievgeniia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Telebienieva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Dr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</w:t>
      </w:r>
      <w:proofErr w:type="spellStart"/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Liudmyla</w:t>
      </w:r>
      <w:proofErr w:type="spellEnd"/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Kliuchko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Pavlo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Kobylin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/збірник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Springer</w:t>
      </w:r>
      <w:proofErr w:type="spellEnd"/>
    </w:p>
    <w:p w:rsidR="00131E45" w:rsidRPr="0061304D" w:rsidRDefault="00131E45" w:rsidP="0061304D">
      <w:pPr>
        <w:pStyle w:val="a3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Transformation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of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Brownfields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in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Western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Ukraine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Kuzyshyn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Andrii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Liudmyla</w:t>
      </w:r>
      <w:proofErr w:type="spellEnd"/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Kliuchko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Kateryna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Kravchenko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Daria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Venhryn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/ збірник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Springer</w:t>
      </w:r>
      <w:proofErr w:type="spellEnd"/>
    </w:p>
    <w:p w:rsidR="00131E45" w:rsidRPr="003A37B4" w:rsidRDefault="00131E45" w:rsidP="0061304D">
      <w:pPr>
        <w:pStyle w:val="a3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URBICIDE IN EASTERN UKRAINE (CASE STUDY OF THE CITY OF KHARKIV, UKRAINE)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Liudmyla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Kliuchko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Elizaveta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Bedriy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Hanna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Kucheriava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Nataliia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Husieva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/збірник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Springer</w:t>
      </w:r>
      <w:proofErr w:type="spellEnd"/>
    </w:p>
    <w:p w:rsidR="003A37B4" w:rsidRDefault="003A37B4" w:rsidP="003A37B4">
      <w:pPr>
        <w:spacing w:after="0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3A37B4" w:rsidRPr="003A37B4" w:rsidRDefault="003A37B4" w:rsidP="003A37B4">
      <w:pPr>
        <w:spacing w:after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A37B4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Подано до друку </w:t>
      </w:r>
      <w:r w:rsidR="000F1D70">
        <w:rPr>
          <w:rFonts w:ascii="Times New Roman" w:hAnsi="Times New Roman" w:cs="Times New Roman"/>
          <w:b/>
          <w:sz w:val="24"/>
          <w:szCs w:val="28"/>
          <w:lang w:val="uk-UA"/>
        </w:rPr>
        <w:t xml:space="preserve">тези </w:t>
      </w:r>
      <w:r w:rsidRPr="003A37B4">
        <w:rPr>
          <w:rFonts w:ascii="Times New Roman" w:hAnsi="Times New Roman" w:cs="Times New Roman"/>
          <w:b/>
          <w:sz w:val="24"/>
          <w:szCs w:val="28"/>
          <w:lang w:val="uk-UA"/>
        </w:rPr>
        <w:t xml:space="preserve">у </w:t>
      </w:r>
      <w:r w:rsidR="000F1D70" w:rsidRPr="003A37B4">
        <w:rPr>
          <w:rFonts w:ascii="Times New Roman" w:hAnsi="Times New Roman" w:cs="Times New Roman"/>
          <w:b/>
          <w:sz w:val="24"/>
          <w:szCs w:val="28"/>
          <w:lang w:val="uk-UA"/>
        </w:rPr>
        <w:t>збірники</w:t>
      </w:r>
      <w:r w:rsidRPr="003A37B4">
        <w:rPr>
          <w:rFonts w:ascii="Times New Roman" w:hAnsi="Times New Roman" w:cs="Times New Roman"/>
          <w:b/>
          <w:sz w:val="24"/>
          <w:szCs w:val="28"/>
          <w:lang w:val="uk-UA"/>
        </w:rPr>
        <w:t xml:space="preserve"> «Регіон»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у співавторстві: </w:t>
      </w:r>
    </w:p>
    <w:p w:rsidR="00131E45" w:rsidRPr="0061304D" w:rsidRDefault="00131E45" w:rsidP="0061304D">
      <w:pPr>
        <w:pStyle w:val="a3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1304D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Волков Д.О., </w:t>
      </w:r>
      <w:r w:rsidRPr="0061304D">
        <w:rPr>
          <w:rFonts w:ascii="Times New Roman" w:hAnsi="Times New Roman" w:cs="Times New Roman"/>
          <w:b/>
          <w:bCs/>
          <w:sz w:val="24"/>
          <w:szCs w:val="28"/>
          <w:lang w:val="uk-UA"/>
        </w:rPr>
        <w:t>Ключко Л.В</w:t>
      </w:r>
      <w:r w:rsidRPr="0061304D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. Аналіз світового досвіду створення і функціонування спеціальних (вільних) економічних зон як інструмента післявоєнного відновлення і соціально-економічного розвитку територій / 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Матеріали міжнародної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науковопрактичної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конференції студентів, аспірантів та молодих науковців «Регіон – 2024: суспільно-географічні аспекти: (м. Харків, _ квітня 2024 року)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2024</w:t>
      </w:r>
    </w:p>
    <w:p w:rsidR="00131E45" w:rsidRPr="0061304D" w:rsidRDefault="00131E45" w:rsidP="0061304D">
      <w:pPr>
        <w:pStyle w:val="a3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Ткаченко Л.В., 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Ключко Л.В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</w:t>
      </w:r>
      <w:r w:rsidRPr="0061304D">
        <w:rPr>
          <w:rFonts w:ascii="Times New Roman" w:eastAsia="Times New Roman" w:hAnsi="Times New Roman" w:cs="Times New Roman"/>
          <w:sz w:val="24"/>
          <w:szCs w:val="28"/>
          <w:lang w:val="uk-UA"/>
        </w:rPr>
        <w:t>Аналіз зарубіжного досвіду розвитку сільських територій в аспекті сталого розвитку</w:t>
      </w:r>
      <w:r w:rsidRPr="0061304D">
        <w:rPr>
          <w:rFonts w:ascii="Times New Roman" w:eastAsia="Times New Roman" w:hAnsi="Times New Roman" w:cs="Times New Roman"/>
          <w:b/>
          <w:i/>
          <w:sz w:val="24"/>
          <w:szCs w:val="28"/>
          <w:lang w:val="uk-UA"/>
        </w:rPr>
        <w:t xml:space="preserve"> </w:t>
      </w:r>
      <w:r w:rsidRPr="0061304D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/ 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Матеріали міжнародної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науковопрактичної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конференції студентів, аспірантів та молодих науковців «Регіон – 2024: суспільно-географічні аспекти: (м. Харків, _ квітня 2024 року)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2024</w:t>
      </w:r>
    </w:p>
    <w:p w:rsidR="00131E45" w:rsidRPr="0061304D" w:rsidRDefault="00131E45" w:rsidP="0061304D">
      <w:pPr>
        <w:pStyle w:val="a3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Бойко К.С., 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Ключко Л.В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>.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>Спортивні заклади міста Харків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 w:rsidRPr="0061304D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/ 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Матеріали міжнародної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науковопрактичної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конференції студентів, аспірантів та молодих науковців «Регіон – 2024: суспільно-географічні аспекти: (м. Харків, _ квітня 2024 року)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2024</w:t>
      </w:r>
    </w:p>
    <w:p w:rsidR="00131E45" w:rsidRPr="0061304D" w:rsidRDefault="00131E45" w:rsidP="0061304D">
      <w:pPr>
        <w:pStyle w:val="a3"/>
        <w:numPr>
          <w:ilvl w:val="0"/>
          <w:numId w:val="3"/>
        </w:numPr>
        <w:spacing w:after="0"/>
        <w:ind w:left="709" w:hanging="425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Бедрій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Є.Р., 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Ключко Л.В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Варіанти розвитку сценаріїв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урбіциду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на прикладі України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 w:rsidRPr="0061304D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/ 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Матеріали міжнародної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науковопрактичної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конференції студентів, аспірантів та молодих науковців «Регіон – 2024: суспільно-географічні аспекти: (м. Харків, _ квітня 2024 року)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2024</w:t>
      </w:r>
    </w:p>
    <w:p w:rsidR="0061304D" w:rsidRPr="0061304D" w:rsidRDefault="0061304D" w:rsidP="0061304D">
      <w:pPr>
        <w:pStyle w:val="a3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lastRenderedPageBreak/>
        <w:t>Гаспарян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Г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., Ключко Л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>. Роль тематичних парків в сучасній індустрії гостинності та туризму /</w:t>
      </w:r>
      <w:r w:rsidRPr="0061304D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Матеріали міжнародної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науковопрактичної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конференції студентів, аспірантів та молодих науковців «Регіон – 2024: суспільно-географічні аспекти: (м. Харків, _ квітня 2024 року)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2024</w:t>
      </w:r>
    </w:p>
    <w:p w:rsidR="0061304D" w:rsidRDefault="0061304D" w:rsidP="0061304D">
      <w:pPr>
        <w:pStyle w:val="a3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Шаповаленко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В., </w:t>
      </w:r>
      <w:r w:rsidRPr="0061304D">
        <w:rPr>
          <w:rFonts w:ascii="Times New Roman" w:hAnsi="Times New Roman" w:cs="Times New Roman"/>
          <w:b/>
          <w:sz w:val="24"/>
          <w:szCs w:val="28"/>
          <w:lang w:val="uk-UA"/>
        </w:rPr>
        <w:t>Ключко Л.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Розробка екскурсійного маршруту містом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Ізмаіл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/</w:t>
      </w:r>
      <w:r w:rsidRPr="0061304D">
        <w:rPr>
          <w:rFonts w:ascii="Times New Roman" w:hAnsi="Times New Roman" w:cs="Times New Roman"/>
          <w:bCs/>
          <w:sz w:val="24"/>
          <w:szCs w:val="28"/>
          <w:lang w:val="uk-UA"/>
        </w:rPr>
        <w:t xml:space="preserve"> </w:t>
      </w:r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Матеріали міжнародної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науковопрактичної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 конференції студентів, аспірантів та молодих науковців «Регіон – 2024: суспільно-географічні аспекти: (м. Харків, _ квітня 2024 року) / Гол. ред. колегії Л.М.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Нємець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 xml:space="preserve">. – Харків: ХНУ імені В.Н. </w:t>
      </w:r>
      <w:proofErr w:type="spellStart"/>
      <w:r w:rsidRPr="0061304D">
        <w:rPr>
          <w:rFonts w:ascii="Times New Roman" w:hAnsi="Times New Roman" w:cs="Times New Roman"/>
          <w:sz w:val="24"/>
          <w:szCs w:val="28"/>
          <w:lang w:val="uk-UA"/>
        </w:rPr>
        <w:t>Каразіна</w:t>
      </w:r>
      <w:proofErr w:type="spellEnd"/>
      <w:r w:rsidRPr="0061304D">
        <w:rPr>
          <w:rFonts w:ascii="Times New Roman" w:hAnsi="Times New Roman" w:cs="Times New Roman"/>
          <w:sz w:val="24"/>
          <w:szCs w:val="28"/>
          <w:lang w:val="uk-UA"/>
        </w:rPr>
        <w:t>, 2024</w:t>
      </w:r>
      <w:r w:rsidR="00EF03B3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0C30F0" w:rsidRDefault="000C30F0" w:rsidP="00135028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135028" w:rsidRPr="00135028" w:rsidRDefault="00135028" w:rsidP="00135028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135028">
        <w:rPr>
          <w:rFonts w:ascii="Times New Roman" w:hAnsi="Times New Roman" w:cs="Times New Roman"/>
          <w:b/>
          <w:sz w:val="24"/>
          <w:szCs w:val="28"/>
          <w:lang w:val="uk-UA"/>
        </w:rPr>
        <w:t>Подано до друку у «Часопис соціально-економічної географії»</w:t>
      </w:r>
    </w:p>
    <w:p w:rsidR="00EF03B3" w:rsidRPr="0061304D" w:rsidRDefault="00EF03B3" w:rsidP="0061304D">
      <w:pPr>
        <w:pStyle w:val="a3"/>
        <w:numPr>
          <w:ilvl w:val="0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Ключко Л.</w:t>
      </w:r>
      <w:r w:rsidRPr="000D45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Бедрій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</w:t>
      </w:r>
      <w:r w:rsidRPr="000D454C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Хабусєв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</w:t>
      </w:r>
      <w:r w:rsidRPr="000D45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7453F8">
        <w:rPr>
          <w:rFonts w:ascii="Times New Roman" w:eastAsia="Times New Roman" w:hAnsi="Times New Roman" w:cs="Times New Roman"/>
          <w:color w:val="111F36"/>
          <w:sz w:val="24"/>
          <w:szCs w:val="28"/>
          <w:lang w:val="uk-UA"/>
        </w:rPr>
        <w:t xml:space="preserve">Військовий </w:t>
      </w:r>
      <w:proofErr w:type="spellStart"/>
      <w:r w:rsidRPr="007453F8">
        <w:rPr>
          <w:rFonts w:ascii="Times New Roman" w:eastAsia="Times New Roman" w:hAnsi="Times New Roman" w:cs="Times New Roman"/>
          <w:color w:val="111F36"/>
          <w:sz w:val="24"/>
          <w:szCs w:val="28"/>
          <w:lang w:val="uk-UA"/>
        </w:rPr>
        <w:t>урбіцид</w:t>
      </w:r>
      <w:proofErr w:type="spellEnd"/>
      <w:r w:rsidRPr="007453F8">
        <w:rPr>
          <w:rFonts w:ascii="Times New Roman" w:eastAsia="Times New Roman" w:hAnsi="Times New Roman" w:cs="Times New Roman"/>
          <w:color w:val="111F36"/>
          <w:sz w:val="24"/>
          <w:szCs w:val="28"/>
          <w:lang w:val="uk-UA"/>
        </w:rPr>
        <w:t xml:space="preserve"> проти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D3C43">
        <w:rPr>
          <w:rFonts w:ascii="Times New Roman" w:hAnsi="Times New Roman" w:cs="Times New Roman"/>
          <w:i/>
          <w:sz w:val="24"/>
          <w:szCs w:val="24"/>
          <w:lang w:val="uk-UA"/>
        </w:rPr>
        <w:t>Часопис соціально-економічної географії.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Харків: ХНУ імені В.Н.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Каразіна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2024 р. Вип. 36. (подано до друку)</w:t>
      </w:r>
    </w:p>
    <w:sectPr w:rsidR="00EF03B3" w:rsidRPr="0061304D" w:rsidSect="00153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1F9D"/>
    <w:multiLevelType w:val="hybridMultilevel"/>
    <w:tmpl w:val="361E7CD8"/>
    <w:lvl w:ilvl="0" w:tplc="E1DEB19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E2E54"/>
    <w:multiLevelType w:val="hybridMultilevel"/>
    <w:tmpl w:val="1904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F73D20"/>
    <w:multiLevelType w:val="hybridMultilevel"/>
    <w:tmpl w:val="1904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A48F2"/>
    <w:multiLevelType w:val="hybridMultilevel"/>
    <w:tmpl w:val="B96C1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07240"/>
    <w:multiLevelType w:val="hybridMultilevel"/>
    <w:tmpl w:val="B64E5ED0"/>
    <w:lvl w:ilvl="0" w:tplc="F4781F22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07618"/>
    <w:multiLevelType w:val="hybridMultilevel"/>
    <w:tmpl w:val="AD366C48"/>
    <w:lvl w:ilvl="0" w:tplc="08B20C1A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126D59"/>
    <w:multiLevelType w:val="hybridMultilevel"/>
    <w:tmpl w:val="AD366C48"/>
    <w:lvl w:ilvl="0" w:tplc="08B20C1A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C21CE"/>
    <w:rsid w:val="000C30F0"/>
    <w:rsid w:val="000F1D70"/>
    <w:rsid w:val="00131E45"/>
    <w:rsid w:val="00135028"/>
    <w:rsid w:val="001538EA"/>
    <w:rsid w:val="001E051F"/>
    <w:rsid w:val="00263E52"/>
    <w:rsid w:val="003A37B4"/>
    <w:rsid w:val="004407C4"/>
    <w:rsid w:val="0061304D"/>
    <w:rsid w:val="00615E8E"/>
    <w:rsid w:val="006C268B"/>
    <w:rsid w:val="0077315F"/>
    <w:rsid w:val="00775D32"/>
    <w:rsid w:val="00911EE4"/>
    <w:rsid w:val="00B00050"/>
    <w:rsid w:val="00C27363"/>
    <w:rsid w:val="00D4657B"/>
    <w:rsid w:val="00D91041"/>
    <w:rsid w:val="00DA49F2"/>
    <w:rsid w:val="00EC21CE"/>
    <w:rsid w:val="00EF0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1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21CE"/>
    <w:rPr>
      <w:color w:val="0000FF" w:themeColor="hyperlink"/>
      <w:u w:val="single"/>
    </w:rPr>
  </w:style>
  <w:style w:type="paragraph" w:customStyle="1" w:styleId="1">
    <w:name w:val="Обычный1"/>
    <w:rsid w:val="00131E45"/>
    <w:rPr>
      <w:rFonts w:ascii="Calibri" w:eastAsia="Calibri" w:hAnsi="Calibri" w:cs="Calibri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1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21CE"/>
    <w:rPr>
      <w:color w:val="0000FF" w:themeColor="hyperlink"/>
      <w:u w:val="single"/>
    </w:rPr>
  </w:style>
  <w:style w:type="paragraph" w:customStyle="1" w:styleId="1">
    <w:name w:val="Обычный1"/>
    <w:rsid w:val="00131E45"/>
    <w:rPr>
      <w:rFonts w:ascii="Calibri" w:eastAsia="Calibri" w:hAnsi="Calibri" w:cs="Calibri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6565/2410-7360-2023-59-19" TargetMode="External"/><Relationship Id="rId5" Type="http://schemas.openxmlformats.org/officeDocument/2006/relationships/hyperlink" Target="https://doi.org/10.26565/2410-7360-2023-58-14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2024-06-18T11:10:00Z</dcterms:created>
  <dcterms:modified xsi:type="dcterms:W3CDTF">2024-06-24T21:09:00Z</dcterms:modified>
</cp:coreProperties>
</file>