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36" w:rsidRPr="00342C37" w:rsidRDefault="00AC0A36" w:rsidP="00AC0A36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2C37">
        <w:rPr>
          <w:rFonts w:ascii="Times New Roman" w:hAnsi="Times New Roman"/>
          <w:b/>
          <w:sz w:val="28"/>
          <w:szCs w:val="28"/>
        </w:rPr>
        <w:t>Харкі</w:t>
      </w:r>
      <w:r>
        <w:rPr>
          <w:rFonts w:ascii="Times New Roman" w:hAnsi="Times New Roman"/>
          <w:b/>
          <w:sz w:val="28"/>
          <w:szCs w:val="28"/>
        </w:rPr>
        <w:t xml:space="preserve">вський національний університет </w:t>
      </w:r>
      <w:r w:rsidRPr="00342C37">
        <w:rPr>
          <w:rFonts w:ascii="Times New Roman" w:hAnsi="Times New Roman"/>
          <w:b/>
          <w:sz w:val="28"/>
          <w:szCs w:val="28"/>
        </w:rPr>
        <w:t>імені В.Н. Каразіна</w:t>
      </w:r>
    </w:p>
    <w:p w:rsidR="00AC0A36" w:rsidRPr="00342C37" w:rsidRDefault="00AC0A36" w:rsidP="00AC0A36">
      <w:pPr>
        <w:spacing w:after="0"/>
        <w:rPr>
          <w:rFonts w:ascii="Times New Roman" w:hAnsi="Times New Roman"/>
          <w:sz w:val="28"/>
          <w:szCs w:val="28"/>
        </w:rPr>
      </w:pPr>
      <w:r w:rsidRPr="00342C37">
        <w:rPr>
          <w:rFonts w:ascii="Times New Roman" w:hAnsi="Times New Roman"/>
          <w:sz w:val="28"/>
          <w:szCs w:val="28"/>
        </w:rPr>
        <w:t>Факультет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42C37">
        <w:rPr>
          <w:rFonts w:ascii="Times New Roman" w:hAnsi="Times New Roman"/>
          <w:sz w:val="28"/>
          <w:szCs w:val="28"/>
          <w:u w:val="single"/>
        </w:rPr>
        <w:t>геології, географії, рекреації і туризму</w:t>
      </w:r>
    </w:p>
    <w:p w:rsidR="00AC0A36" w:rsidRDefault="00AC0A36" w:rsidP="00AC0A36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42C37">
        <w:rPr>
          <w:rFonts w:ascii="Times New Roman" w:hAnsi="Times New Roman"/>
          <w:sz w:val="28"/>
          <w:szCs w:val="28"/>
        </w:rPr>
        <w:t>Спеціальність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618B1">
        <w:rPr>
          <w:rFonts w:ascii="Times New Roman" w:hAnsi="Times New Roman"/>
          <w:sz w:val="28"/>
          <w:szCs w:val="28"/>
          <w:u w:val="single"/>
        </w:rPr>
        <w:t>01</w:t>
      </w:r>
      <w:r>
        <w:rPr>
          <w:rFonts w:ascii="Times New Roman" w:hAnsi="Times New Roman"/>
          <w:sz w:val="28"/>
          <w:szCs w:val="28"/>
          <w:u w:val="single"/>
        </w:rPr>
        <w:t xml:space="preserve">4.07. Середня освіта (Географія) </w:t>
      </w:r>
    </w:p>
    <w:p w:rsidR="00AC0A36" w:rsidRPr="00342C37" w:rsidRDefault="00AC0A36" w:rsidP="00AC0A36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42C37">
        <w:rPr>
          <w:rFonts w:ascii="Times New Roman" w:hAnsi="Times New Roman"/>
          <w:sz w:val="28"/>
          <w:szCs w:val="28"/>
        </w:rPr>
        <w:t>Спеціалізація</w:t>
      </w:r>
      <w:r w:rsidRPr="00342C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1618B1">
        <w:rPr>
          <w:rFonts w:ascii="Times New Roman" w:hAnsi="Times New Roman"/>
          <w:sz w:val="28"/>
          <w:szCs w:val="28"/>
          <w:u w:val="single"/>
        </w:rPr>
        <w:t>Географія, економіка та краєзнавчо-туристична робота</w:t>
      </w:r>
    </w:p>
    <w:p w:rsidR="00AC0A36" w:rsidRPr="00342C37" w:rsidRDefault="00AC0A36" w:rsidP="00AC0A36">
      <w:pPr>
        <w:spacing w:after="0"/>
      </w:pPr>
      <w:r w:rsidRPr="00342C37">
        <w:rPr>
          <w:rFonts w:ascii="Times New Roman" w:hAnsi="Times New Roman"/>
          <w:sz w:val="28"/>
          <w:szCs w:val="28"/>
        </w:rPr>
        <w:t xml:space="preserve">Семестр      </w:t>
      </w:r>
      <w:r w:rsidRPr="00342C37">
        <w:rPr>
          <w:rFonts w:ascii="Times New Roman" w:hAnsi="Times New Roman"/>
          <w:sz w:val="28"/>
          <w:szCs w:val="28"/>
        </w:rPr>
        <w:tab/>
      </w:r>
      <w:r w:rsidRPr="00342C37">
        <w:rPr>
          <w:rFonts w:ascii="Times New Roman" w:hAnsi="Times New Roman"/>
          <w:sz w:val="28"/>
          <w:szCs w:val="28"/>
          <w:u w:val="single"/>
        </w:rPr>
        <w:t xml:space="preserve"> І</w:t>
      </w:r>
      <w:r>
        <w:rPr>
          <w:rFonts w:ascii="Times New Roman" w:hAnsi="Times New Roman"/>
          <w:sz w:val="28"/>
          <w:szCs w:val="28"/>
          <w:u w:val="single"/>
        </w:rPr>
        <w:t>І</w:t>
      </w:r>
      <w:r w:rsidRPr="00342C37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AC0A36" w:rsidRPr="00342C37" w:rsidRDefault="00AC0A36" w:rsidP="00AC0A36">
      <w:pPr>
        <w:spacing w:after="0"/>
        <w:rPr>
          <w:rFonts w:ascii="Times New Roman" w:hAnsi="Times New Roman"/>
          <w:sz w:val="28"/>
          <w:szCs w:val="28"/>
        </w:rPr>
      </w:pPr>
      <w:r w:rsidRPr="00342C37">
        <w:rPr>
          <w:rFonts w:ascii="Times New Roman" w:hAnsi="Times New Roman"/>
          <w:sz w:val="28"/>
          <w:szCs w:val="28"/>
        </w:rPr>
        <w:t xml:space="preserve">Форма навчання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42C37">
        <w:rPr>
          <w:rFonts w:ascii="Times New Roman" w:hAnsi="Times New Roman"/>
          <w:sz w:val="28"/>
          <w:szCs w:val="28"/>
          <w:u w:val="single"/>
        </w:rPr>
        <w:t>денна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AC0A36" w:rsidRPr="00342C37" w:rsidRDefault="00AC0A36" w:rsidP="00AC0A36">
      <w:pPr>
        <w:spacing w:after="0"/>
        <w:rPr>
          <w:rFonts w:ascii="Times New Roman" w:hAnsi="Times New Roman"/>
          <w:sz w:val="28"/>
          <w:szCs w:val="28"/>
        </w:rPr>
      </w:pPr>
      <w:r w:rsidRPr="00342C37">
        <w:rPr>
          <w:rFonts w:ascii="Times New Roman" w:hAnsi="Times New Roman"/>
          <w:sz w:val="28"/>
          <w:szCs w:val="28"/>
        </w:rPr>
        <w:t>Рівень вищої освіти (освітньо-кваліфікаційний рівень):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магістр</w:t>
      </w:r>
    </w:p>
    <w:p w:rsidR="00AC0A36" w:rsidRPr="00342C37" w:rsidRDefault="00AC0A36" w:rsidP="00AC0A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Навчальна дисципліна: </w:t>
      </w:r>
      <w:r w:rsidRPr="001618B1">
        <w:rPr>
          <w:rFonts w:ascii="Times New Roman" w:hAnsi="Times New Roman" w:cs="Times New Roman"/>
          <w:sz w:val="26"/>
          <w:szCs w:val="26"/>
          <w:u w:val="single"/>
        </w:rPr>
        <w:t>Зарубіжні освітні технології та системи</w:t>
      </w:r>
    </w:p>
    <w:p w:rsidR="00AC0A36" w:rsidRDefault="00AC0A36" w:rsidP="00AC0A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0A36" w:rsidRPr="00342C37" w:rsidRDefault="00AC0A36" w:rsidP="00AC0A36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Поточний контроль № 1 (20 балів)</w:t>
      </w:r>
    </w:p>
    <w:p w:rsidR="00AC0A36" w:rsidRPr="001618B1" w:rsidRDefault="00AC0A36" w:rsidP="00AC0A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A36" w:rsidRDefault="00AC0A36" w:rsidP="00AC0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618B1">
        <w:rPr>
          <w:rFonts w:ascii="Times New Roman" w:hAnsi="Times New Roman"/>
          <w:b/>
          <w:sz w:val="28"/>
          <w:szCs w:val="28"/>
        </w:rPr>
        <w:t xml:space="preserve">Варіант </w:t>
      </w:r>
      <w:r w:rsidRPr="001618B1">
        <w:rPr>
          <w:rFonts w:ascii="Times New Roman" w:hAnsi="Times New Roman"/>
          <w:b/>
          <w:sz w:val="28"/>
          <w:szCs w:val="28"/>
          <w:lang w:val="ru-RU"/>
        </w:rPr>
        <w:t>1</w:t>
      </w:r>
    </w:p>
    <w:p w:rsidR="00AC0A36" w:rsidRPr="00AC0A36" w:rsidRDefault="00AC0A36" w:rsidP="00AC0A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03F2E" w:rsidRPr="00803F2E" w:rsidRDefault="00AC0A36" w:rsidP="00803F2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3F2E">
        <w:rPr>
          <w:rFonts w:ascii="Times New Roman" w:hAnsi="Times New Roman" w:cs="Times New Roman"/>
          <w:bCs/>
          <w:sz w:val="28"/>
          <w:szCs w:val="28"/>
        </w:rPr>
        <w:t>Поясність сутність поняття «</w:t>
      </w:r>
      <w:r w:rsidR="00803F2E">
        <w:rPr>
          <w:rFonts w:ascii="Times New Roman" w:hAnsi="Times New Roman" w:cs="Times New Roman"/>
          <w:bCs/>
          <w:sz w:val="28"/>
          <w:szCs w:val="28"/>
        </w:rPr>
        <w:t>освітня система</w:t>
      </w:r>
      <w:r w:rsidRPr="00803F2E"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="00803F2E" w:rsidRPr="00803F2E">
        <w:rPr>
          <w:rFonts w:ascii="Times New Roman" w:hAnsi="Times New Roman" w:cs="Times New Roman"/>
          <w:bCs/>
          <w:sz w:val="28"/>
          <w:szCs w:val="28"/>
        </w:rPr>
        <w:t>Визначте місце зарубіжних освітніх систем середньої школи у науковому просторі</w:t>
      </w:r>
      <w:r w:rsidR="00803F2E">
        <w:rPr>
          <w:rFonts w:ascii="Times New Roman" w:hAnsi="Times New Roman" w:cs="Times New Roman"/>
          <w:bCs/>
          <w:sz w:val="28"/>
          <w:szCs w:val="28"/>
        </w:rPr>
        <w:t xml:space="preserve"> (5 балів).</w:t>
      </w:r>
    </w:p>
    <w:p w:rsidR="00AC0A36" w:rsidRDefault="00803F2E" w:rsidP="00803F2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Поясніть сутність поняття «</w:t>
      </w:r>
      <w:r>
        <w:rPr>
          <w:rFonts w:ascii="Times New Roman" w:hAnsi="Times New Roman" w:cs="Times New Roman"/>
          <w:sz w:val="28"/>
          <w:szCs w:val="28"/>
        </w:rPr>
        <w:t xml:space="preserve">психологічно-орієнтована модель освіти». У чому полягає сутність особистісної та активізуючої моделей (5 балів). </w:t>
      </w:r>
    </w:p>
    <w:p w:rsidR="00AC0A36" w:rsidRDefault="00803F2E" w:rsidP="00803F2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Назвіть основні тенденції освітніх систем </w:t>
      </w:r>
      <w:r w:rsidR="00AC0A36" w:rsidRPr="00803F2E">
        <w:rPr>
          <w:rFonts w:ascii="Times New Roman" w:hAnsi="Times New Roman" w:cs="Times New Roman"/>
          <w:sz w:val="28"/>
          <w:szCs w:val="28"/>
        </w:rPr>
        <w:t>країн Європейського Союзу</w:t>
      </w:r>
      <w:r>
        <w:rPr>
          <w:rFonts w:ascii="Times New Roman" w:hAnsi="Times New Roman" w:cs="Times New Roman"/>
          <w:sz w:val="28"/>
          <w:szCs w:val="28"/>
        </w:rPr>
        <w:t xml:space="preserve"> (5 балів)</w:t>
      </w:r>
      <w:r w:rsidR="00AC0A36" w:rsidRPr="00803F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F2E" w:rsidRDefault="00803F2E" w:rsidP="00803F2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Порівняйте освітні системи США та Канади (5 балів).</w:t>
      </w:r>
    </w:p>
    <w:p w:rsidR="00AC0A36" w:rsidRDefault="00AC0A36" w:rsidP="00803F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803F2E" w:rsidRDefault="00803F2E" w:rsidP="00803F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803F2E" w:rsidRDefault="00803F2E" w:rsidP="00803F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803F2E" w:rsidRDefault="00803F2E" w:rsidP="00803F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803F2E" w:rsidRDefault="00803F2E" w:rsidP="00803F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803F2E" w:rsidRDefault="00803F2E" w:rsidP="00803F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803F2E" w:rsidRDefault="00803F2E" w:rsidP="00803F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803F2E" w:rsidRDefault="00803F2E" w:rsidP="00803F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803F2E" w:rsidRDefault="00803F2E" w:rsidP="00803F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803F2E" w:rsidRDefault="00803F2E" w:rsidP="00803F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803F2E" w:rsidRDefault="00803F2E" w:rsidP="00803F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803F2E" w:rsidRDefault="00803F2E" w:rsidP="00803F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803F2E" w:rsidRDefault="00803F2E" w:rsidP="00803F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803F2E" w:rsidRDefault="00803F2E" w:rsidP="00803F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803F2E" w:rsidRDefault="00803F2E" w:rsidP="00803F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803F2E" w:rsidRPr="00803F2E" w:rsidRDefault="00803F2E" w:rsidP="00803F2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AC0A36" w:rsidRDefault="00AC0A36" w:rsidP="00AC0A36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AC0A36" w:rsidRPr="007A48B0" w:rsidRDefault="00AC0A36" w:rsidP="00AC0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8B0">
        <w:rPr>
          <w:rFonts w:ascii="Times New Roman" w:hAnsi="Times New Roman"/>
          <w:sz w:val="24"/>
          <w:szCs w:val="24"/>
        </w:rPr>
        <w:t>Затверджено на засіданні кафедри соціально-економічної географії та регіонознавства,</w:t>
      </w:r>
    </w:p>
    <w:p w:rsidR="00AC0A36" w:rsidRPr="00820B8D" w:rsidRDefault="00AC0A36" w:rsidP="00AC0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8B0">
        <w:rPr>
          <w:rFonts w:ascii="Times New Roman" w:hAnsi="Times New Roman"/>
          <w:sz w:val="24"/>
          <w:szCs w:val="24"/>
        </w:rPr>
        <w:t>протокол № 1</w:t>
      </w:r>
      <w:r w:rsidR="007A48B0" w:rsidRPr="007A48B0">
        <w:rPr>
          <w:rFonts w:ascii="Times New Roman" w:hAnsi="Times New Roman"/>
          <w:sz w:val="24"/>
          <w:szCs w:val="24"/>
        </w:rPr>
        <w:t>1 від 28 серпня 2018 року</w:t>
      </w:r>
      <w:r w:rsidRPr="00820B8D">
        <w:rPr>
          <w:rFonts w:ascii="Times New Roman" w:hAnsi="Times New Roman"/>
          <w:sz w:val="24"/>
          <w:szCs w:val="24"/>
        </w:rPr>
        <w:t xml:space="preserve"> </w:t>
      </w:r>
    </w:p>
    <w:p w:rsidR="00AC0A36" w:rsidRPr="00820B8D" w:rsidRDefault="00AC0A36" w:rsidP="00AC0A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  </w:t>
      </w:r>
    </w:p>
    <w:p w:rsidR="00AC0A36" w:rsidRDefault="00AC0A36" w:rsidP="00AC0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Завідувач  кафедри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820B8D">
        <w:rPr>
          <w:rFonts w:ascii="Times New Roman" w:hAnsi="Times New Roman"/>
          <w:sz w:val="24"/>
          <w:szCs w:val="24"/>
        </w:rPr>
        <w:t>проф. Нємець Л.</w:t>
      </w:r>
      <w:r>
        <w:rPr>
          <w:rFonts w:ascii="Times New Roman" w:hAnsi="Times New Roman"/>
          <w:sz w:val="24"/>
          <w:szCs w:val="24"/>
        </w:rPr>
        <w:t>М.</w:t>
      </w:r>
    </w:p>
    <w:p w:rsidR="00803F2E" w:rsidRDefault="00803F2E" w:rsidP="00803F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3F2E" w:rsidRPr="00342C37" w:rsidRDefault="00803F2E" w:rsidP="00803F2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2C37">
        <w:rPr>
          <w:rFonts w:ascii="Times New Roman" w:hAnsi="Times New Roman"/>
          <w:b/>
          <w:sz w:val="28"/>
          <w:szCs w:val="28"/>
        </w:rPr>
        <w:lastRenderedPageBreak/>
        <w:t>Харкі</w:t>
      </w:r>
      <w:r>
        <w:rPr>
          <w:rFonts w:ascii="Times New Roman" w:hAnsi="Times New Roman"/>
          <w:b/>
          <w:sz w:val="28"/>
          <w:szCs w:val="28"/>
        </w:rPr>
        <w:t xml:space="preserve">вський національний університет </w:t>
      </w:r>
      <w:r w:rsidRPr="00342C37">
        <w:rPr>
          <w:rFonts w:ascii="Times New Roman" w:hAnsi="Times New Roman"/>
          <w:b/>
          <w:sz w:val="28"/>
          <w:szCs w:val="28"/>
        </w:rPr>
        <w:t>імені В.Н. Каразіна</w:t>
      </w:r>
    </w:p>
    <w:p w:rsidR="00803F2E" w:rsidRPr="00342C37" w:rsidRDefault="00803F2E" w:rsidP="00803F2E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</w:rPr>
      </w:pPr>
      <w:r w:rsidRPr="00342C37">
        <w:rPr>
          <w:rFonts w:ascii="Times New Roman" w:hAnsi="Times New Roman"/>
          <w:sz w:val="28"/>
          <w:szCs w:val="28"/>
        </w:rPr>
        <w:t>Факультет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42C37">
        <w:rPr>
          <w:rFonts w:ascii="Times New Roman" w:hAnsi="Times New Roman"/>
          <w:sz w:val="28"/>
          <w:szCs w:val="28"/>
          <w:u w:val="single"/>
        </w:rPr>
        <w:t>геології, географії, рекреації і туризму</w:t>
      </w:r>
    </w:p>
    <w:p w:rsidR="00803F2E" w:rsidRDefault="00803F2E" w:rsidP="00803F2E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42C37">
        <w:rPr>
          <w:rFonts w:ascii="Times New Roman" w:hAnsi="Times New Roman"/>
          <w:sz w:val="28"/>
          <w:szCs w:val="28"/>
        </w:rPr>
        <w:t>Спеціальність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618B1">
        <w:rPr>
          <w:rFonts w:ascii="Times New Roman" w:hAnsi="Times New Roman"/>
          <w:sz w:val="28"/>
          <w:szCs w:val="28"/>
          <w:u w:val="single"/>
        </w:rPr>
        <w:t>01</w:t>
      </w:r>
      <w:r>
        <w:rPr>
          <w:rFonts w:ascii="Times New Roman" w:hAnsi="Times New Roman"/>
          <w:sz w:val="28"/>
          <w:szCs w:val="28"/>
          <w:u w:val="single"/>
        </w:rPr>
        <w:t xml:space="preserve">4.07. Середня освіта (Географія) </w:t>
      </w:r>
    </w:p>
    <w:p w:rsidR="00803F2E" w:rsidRPr="00342C37" w:rsidRDefault="00803F2E" w:rsidP="00803F2E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342C37">
        <w:rPr>
          <w:rFonts w:ascii="Times New Roman" w:hAnsi="Times New Roman"/>
          <w:sz w:val="28"/>
          <w:szCs w:val="28"/>
        </w:rPr>
        <w:t>Спеціалізація</w:t>
      </w:r>
      <w:r w:rsidRPr="00342C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1618B1">
        <w:rPr>
          <w:rFonts w:ascii="Times New Roman" w:hAnsi="Times New Roman"/>
          <w:sz w:val="28"/>
          <w:szCs w:val="28"/>
          <w:u w:val="single"/>
        </w:rPr>
        <w:t>Географія, економіка та краєзнавчо-туристична робота</w:t>
      </w:r>
    </w:p>
    <w:p w:rsidR="00803F2E" w:rsidRPr="00342C37" w:rsidRDefault="00803F2E" w:rsidP="00803F2E">
      <w:pPr>
        <w:spacing w:after="0"/>
      </w:pPr>
      <w:r w:rsidRPr="00342C37">
        <w:rPr>
          <w:rFonts w:ascii="Times New Roman" w:hAnsi="Times New Roman"/>
          <w:sz w:val="28"/>
          <w:szCs w:val="28"/>
        </w:rPr>
        <w:t xml:space="preserve">Семестр      </w:t>
      </w:r>
      <w:r w:rsidRPr="00342C37">
        <w:rPr>
          <w:rFonts w:ascii="Times New Roman" w:hAnsi="Times New Roman"/>
          <w:sz w:val="28"/>
          <w:szCs w:val="28"/>
        </w:rPr>
        <w:tab/>
      </w:r>
      <w:r w:rsidRPr="00342C37">
        <w:rPr>
          <w:rFonts w:ascii="Times New Roman" w:hAnsi="Times New Roman"/>
          <w:sz w:val="28"/>
          <w:szCs w:val="28"/>
          <w:u w:val="single"/>
        </w:rPr>
        <w:t xml:space="preserve"> І</w:t>
      </w:r>
      <w:r>
        <w:rPr>
          <w:rFonts w:ascii="Times New Roman" w:hAnsi="Times New Roman"/>
          <w:sz w:val="28"/>
          <w:szCs w:val="28"/>
          <w:u w:val="single"/>
        </w:rPr>
        <w:t>І</w:t>
      </w:r>
      <w:r w:rsidRPr="00342C37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803F2E" w:rsidRPr="00342C37" w:rsidRDefault="00803F2E" w:rsidP="00803F2E">
      <w:pPr>
        <w:spacing w:after="0"/>
        <w:rPr>
          <w:rFonts w:ascii="Times New Roman" w:hAnsi="Times New Roman"/>
          <w:sz w:val="28"/>
          <w:szCs w:val="28"/>
        </w:rPr>
      </w:pPr>
      <w:r w:rsidRPr="00342C37">
        <w:rPr>
          <w:rFonts w:ascii="Times New Roman" w:hAnsi="Times New Roman"/>
          <w:sz w:val="28"/>
          <w:szCs w:val="28"/>
        </w:rPr>
        <w:t xml:space="preserve">Форма навчання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42C37">
        <w:rPr>
          <w:rFonts w:ascii="Times New Roman" w:hAnsi="Times New Roman"/>
          <w:sz w:val="28"/>
          <w:szCs w:val="28"/>
          <w:u w:val="single"/>
        </w:rPr>
        <w:t>денна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03F2E" w:rsidRPr="00342C37" w:rsidRDefault="00803F2E" w:rsidP="00803F2E">
      <w:pPr>
        <w:spacing w:after="0"/>
        <w:rPr>
          <w:rFonts w:ascii="Times New Roman" w:hAnsi="Times New Roman"/>
          <w:sz w:val="28"/>
          <w:szCs w:val="28"/>
        </w:rPr>
      </w:pPr>
      <w:r w:rsidRPr="00342C37">
        <w:rPr>
          <w:rFonts w:ascii="Times New Roman" w:hAnsi="Times New Roman"/>
          <w:sz w:val="28"/>
          <w:szCs w:val="28"/>
        </w:rPr>
        <w:t>Рівень вищої освіти (освітньо-кваліфікаційний рівень):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магістр</w:t>
      </w:r>
    </w:p>
    <w:p w:rsidR="00803F2E" w:rsidRPr="00342C37" w:rsidRDefault="00803F2E" w:rsidP="00803F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Навчальна дисципліна: </w:t>
      </w:r>
      <w:r w:rsidRPr="001618B1">
        <w:rPr>
          <w:rFonts w:ascii="Times New Roman" w:hAnsi="Times New Roman" w:cs="Times New Roman"/>
          <w:sz w:val="26"/>
          <w:szCs w:val="26"/>
          <w:u w:val="single"/>
        </w:rPr>
        <w:t>Зарубіжні освітні технології та системи</w:t>
      </w:r>
    </w:p>
    <w:p w:rsidR="00803F2E" w:rsidRDefault="00803F2E" w:rsidP="00803F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3F2E" w:rsidRPr="00342C37" w:rsidRDefault="00803F2E" w:rsidP="00803F2E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Поточний контроль № 1 (20 балів)</w:t>
      </w:r>
    </w:p>
    <w:p w:rsidR="00803F2E" w:rsidRPr="001618B1" w:rsidRDefault="00803F2E" w:rsidP="00803F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3F2E" w:rsidRDefault="00803F2E" w:rsidP="00803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618B1">
        <w:rPr>
          <w:rFonts w:ascii="Times New Roman" w:hAnsi="Times New Roman"/>
          <w:b/>
          <w:sz w:val="28"/>
          <w:szCs w:val="28"/>
        </w:rPr>
        <w:t xml:space="preserve">Варіант 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</w:p>
    <w:p w:rsidR="00803F2E" w:rsidRPr="00803F2E" w:rsidRDefault="00803F2E" w:rsidP="00803F2E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3F2E">
        <w:rPr>
          <w:rFonts w:ascii="Times New Roman" w:hAnsi="Times New Roman" w:cs="Times New Roman"/>
          <w:bCs/>
          <w:sz w:val="28"/>
          <w:szCs w:val="28"/>
        </w:rPr>
        <w:t xml:space="preserve">Поясність сутність поняття </w:t>
      </w:r>
      <w:r>
        <w:rPr>
          <w:rFonts w:ascii="Times New Roman" w:hAnsi="Times New Roman" w:cs="Times New Roman"/>
          <w:bCs/>
          <w:sz w:val="28"/>
          <w:szCs w:val="28"/>
        </w:rPr>
        <w:t>«освітня система</w:t>
      </w:r>
      <w:r w:rsidRPr="00803F2E">
        <w:rPr>
          <w:rFonts w:ascii="Times New Roman" w:hAnsi="Times New Roman" w:cs="Times New Roman"/>
          <w:bCs/>
          <w:sz w:val="28"/>
          <w:szCs w:val="28"/>
        </w:rPr>
        <w:t xml:space="preserve">». </w:t>
      </w:r>
      <w:r>
        <w:rPr>
          <w:rFonts w:ascii="Times New Roman" w:hAnsi="Times New Roman" w:cs="Times New Roman"/>
          <w:bCs/>
          <w:sz w:val="28"/>
          <w:szCs w:val="28"/>
        </w:rPr>
        <w:t xml:space="preserve">Визначте сучасні головні тенденції </w:t>
      </w:r>
      <w:r w:rsidRPr="00803F2E">
        <w:rPr>
          <w:rFonts w:ascii="Times New Roman" w:hAnsi="Times New Roman" w:cs="Times New Roman"/>
          <w:sz w:val="28"/>
          <w:szCs w:val="28"/>
        </w:rPr>
        <w:t>світов</w:t>
      </w:r>
      <w:r>
        <w:rPr>
          <w:rFonts w:ascii="Times New Roman" w:hAnsi="Times New Roman" w:cs="Times New Roman"/>
          <w:sz w:val="28"/>
          <w:szCs w:val="28"/>
        </w:rPr>
        <w:t xml:space="preserve">ої середньої освіти </w:t>
      </w:r>
      <w:r w:rsidRPr="00803F2E">
        <w:rPr>
          <w:rFonts w:ascii="Times New Roman" w:hAnsi="Times New Roman" w:cs="Times New Roman"/>
          <w:bCs/>
          <w:sz w:val="28"/>
          <w:szCs w:val="28"/>
        </w:rPr>
        <w:t>(5 балів).</w:t>
      </w:r>
    </w:p>
    <w:p w:rsidR="00803F2E" w:rsidRPr="00803F2E" w:rsidRDefault="00803F2E" w:rsidP="00803F2E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Поясніть сутність поняття «</w:t>
      </w:r>
      <w:r>
        <w:rPr>
          <w:rFonts w:ascii="Times New Roman" w:hAnsi="Times New Roman" w:cs="Times New Roman"/>
          <w:sz w:val="28"/>
          <w:szCs w:val="28"/>
        </w:rPr>
        <w:t xml:space="preserve">психологічно-орієнтована модель освіти». У чому полягає сутність формуючої та інклюзивної моделей (5 балів). </w:t>
      </w:r>
    </w:p>
    <w:p w:rsidR="00803F2E" w:rsidRDefault="00803F2E" w:rsidP="00803F2E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Назвіть основні тенденції освітніх систем </w:t>
      </w:r>
      <w:r w:rsidRPr="00803F2E">
        <w:rPr>
          <w:rFonts w:ascii="Times New Roman" w:hAnsi="Times New Roman" w:cs="Times New Roman"/>
          <w:sz w:val="28"/>
          <w:szCs w:val="28"/>
        </w:rPr>
        <w:t xml:space="preserve">країн </w:t>
      </w:r>
      <w:r>
        <w:rPr>
          <w:rFonts w:ascii="Times New Roman" w:hAnsi="Times New Roman" w:cs="Times New Roman"/>
          <w:sz w:val="28"/>
          <w:szCs w:val="28"/>
        </w:rPr>
        <w:t>Азії (5 балів)</w:t>
      </w:r>
      <w:r w:rsidRPr="00803F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F2E" w:rsidRPr="00803F2E" w:rsidRDefault="00803F2E" w:rsidP="00803F2E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3F2E">
        <w:rPr>
          <w:rFonts w:ascii="Times New Roman" w:hAnsi="Times New Roman" w:cs="Times New Roman"/>
          <w:sz w:val="28"/>
          <w:szCs w:val="28"/>
        </w:rPr>
        <w:t xml:space="preserve">Назвіть перспективи розвитку світової освітньої глобалізації та напрямки реформування системи освіти (5 балів). </w:t>
      </w:r>
    </w:p>
    <w:p w:rsidR="00803F2E" w:rsidRPr="00803F2E" w:rsidRDefault="00803F2E" w:rsidP="00803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F2E" w:rsidRPr="00803F2E" w:rsidRDefault="00803F2E" w:rsidP="00803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F2E" w:rsidRPr="00803F2E" w:rsidRDefault="00803F2E" w:rsidP="00803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F2E" w:rsidRPr="00803F2E" w:rsidRDefault="00803F2E" w:rsidP="00803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F2E" w:rsidRPr="00803F2E" w:rsidRDefault="00803F2E" w:rsidP="00803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F2E" w:rsidRPr="00803F2E" w:rsidRDefault="00803F2E" w:rsidP="00803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F2E" w:rsidRPr="00803F2E" w:rsidRDefault="00803F2E" w:rsidP="00803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F2E" w:rsidRPr="00803F2E" w:rsidRDefault="00803F2E" w:rsidP="00803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F2E" w:rsidRPr="00803F2E" w:rsidRDefault="00803F2E" w:rsidP="00803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F2E" w:rsidRPr="00803F2E" w:rsidRDefault="00803F2E" w:rsidP="00803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F2E" w:rsidRPr="00803F2E" w:rsidRDefault="00803F2E" w:rsidP="00803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F2E" w:rsidRPr="00803F2E" w:rsidRDefault="00803F2E" w:rsidP="00803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F2E" w:rsidRPr="00803F2E" w:rsidRDefault="00803F2E" w:rsidP="00803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F2E" w:rsidRPr="00803F2E" w:rsidRDefault="00803F2E" w:rsidP="00803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F2E" w:rsidRPr="00803F2E" w:rsidRDefault="00803F2E" w:rsidP="00803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F2E" w:rsidRPr="00803F2E" w:rsidRDefault="00803F2E" w:rsidP="00803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F2E" w:rsidRDefault="00803F2E" w:rsidP="00803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F2E" w:rsidRPr="00803F2E" w:rsidRDefault="00803F2E" w:rsidP="00803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F2E" w:rsidRPr="00803F2E" w:rsidRDefault="00803F2E" w:rsidP="00803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F2E" w:rsidRPr="007A48B0" w:rsidRDefault="00803F2E" w:rsidP="00803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8B0">
        <w:rPr>
          <w:rFonts w:ascii="Times New Roman" w:hAnsi="Times New Roman"/>
          <w:sz w:val="24"/>
          <w:szCs w:val="24"/>
        </w:rPr>
        <w:t>Затверджено на засіданні кафедри соціально-економічної географії та регіонознавства,</w:t>
      </w:r>
    </w:p>
    <w:p w:rsidR="00803F2E" w:rsidRPr="00820B8D" w:rsidRDefault="00803F2E" w:rsidP="00803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8B0">
        <w:rPr>
          <w:rFonts w:ascii="Times New Roman" w:hAnsi="Times New Roman"/>
          <w:sz w:val="24"/>
          <w:szCs w:val="24"/>
        </w:rPr>
        <w:t>протокол № 1</w:t>
      </w:r>
      <w:r w:rsidR="007A48B0" w:rsidRPr="007A48B0">
        <w:rPr>
          <w:rFonts w:ascii="Times New Roman" w:hAnsi="Times New Roman"/>
          <w:sz w:val="24"/>
          <w:szCs w:val="24"/>
        </w:rPr>
        <w:t>1 від 28 серпня 2018 року</w:t>
      </w:r>
    </w:p>
    <w:p w:rsidR="00803F2E" w:rsidRPr="00820B8D" w:rsidRDefault="00803F2E" w:rsidP="00803F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  </w:t>
      </w:r>
    </w:p>
    <w:p w:rsidR="00917601" w:rsidRPr="00AC0A36" w:rsidRDefault="00803F2E" w:rsidP="00803F2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20B8D">
        <w:rPr>
          <w:rFonts w:ascii="Times New Roman" w:hAnsi="Times New Roman"/>
          <w:sz w:val="24"/>
          <w:szCs w:val="24"/>
        </w:rPr>
        <w:t xml:space="preserve">Завідувач  кафедри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820B8D">
        <w:rPr>
          <w:rFonts w:ascii="Times New Roman" w:hAnsi="Times New Roman"/>
          <w:sz w:val="24"/>
          <w:szCs w:val="24"/>
        </w:rPr>
        <w:t>проф. Нємець</w:t>
      </w:r>
    </w:p>
    <w:sectPr w:rsidR="00917601" w:rsidRPr="00AC0A36" w:rsidSect="00AC0A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019"/>
    <w:multiLevelType w:val="hybridMultilevel"/>
    <w:tmpl w:val="B31CD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F29AC"/>
    <w:multiLevelType w:val="hybridMultilevel"/>
    <w:tmpl w:val="49AC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04"/>
    <w:rsid w:val="00061304"/>
    <w:rsid w:val="006B22C2"/>
    <w:rsid w:val="007A48B0"/>
    <w:rsid w:val="00803F2E"/>
    <w:rsid w:val="00AC0A36"/>
    <w:rsid w:val="00D3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3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3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Lara</cp:lastModifiedBy>
  <cp:revision>3</cp:revision>
  <dcterms:created xsi:type="dcterms:W3CDTF">2018-08-13T07:35:00Z</dcterms:created>
  <dcterms:modified xsi:type="dcterms:W3CDTF">2018-08-26T10:00:00Z</dcterms:modified>
</cp:coreProperties>
</file>