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B7" w:rsidRPr="004462B7" w:rsidRDefault="004462B7" w:rsidP="004462B7">
      <w:pPr>
        <w:spacing w:line="276" w:lineRule="auto"/>
        <w:jc w:val="center"/>
        <w:rPr>
          <w:b/>
          <w:sz w:val="32"/>
          <w:szCs w:val="28"/>
          <w:lang w:val="uk-UA"/>
        </w:rPr>
      </w:pPr>
      <w:r w:rsidRPr="004462B7">
        <w:rPr>
          <w:b/>
          <w:sz w:val="32"/>
          <w:szCs w:val="28"/>
          <w:lang w:val="uk-UA"/>
        </w:rPr>
        <w:t>ПИТАННЯ</w:t>
      </w:r>
    </w:p>
    <w:p w:rsidR="004462B7" w:rsidRPr="004462B7" w:rsidRDefault="004462B7" w:rsidP="004462B7">
      <w:pPr>
        <w:spacing w:line="276" w:lineRule="auto"/>
        <w:jc w:val="center"/>
        <w:rPr>
          <w:b/>
          <w:sz w:val="32"/>
          <w:szCs w:val="28"/>
          <w:lang w:val="uk-UA"/>
        </w:rPr>
      </w:pPr>
      <w:r w:rsidRPr="004462B7">
        <w:rPr>
          <w:b/>
          <w:sz w:val="32"/>
          <w:szCs w:val="28"/>
          <w:lang w:val="uk-UA"/>
        </w:rPr>
        <w:t>ДО КОНТРОЛЬНИХ РОБІТ</w:t>
      </w:r>
    </w:p>
    <w:p w:rsidR="004462B7" w:rsidRPr="004462B7" w:rsidRDefault="004462B7" w:rsidP="004462B7">
      <w:pPr>
        <w:spacing w:line="276" w:lineRule="auto"/>
        <w:jc w:val="center"/>
        <w:rPr>
          <w:b/>
          <w:sz w:val="32"/>
          <w:szCs w:val="28"/>
          <w:lang w:val="uk-UA"/>
        </w:rPr>
      </w:pPr>
      <w:r w:rsidRPr="004462B7">
        <w:rPr>
          <w:b/>
          <w:sz w:val="32"/>
          <w:szCs w:val="28"/>
          <w:lang w:val="uk-UA"/>
        </w:rPr>
        <w:t>з курсу «Зовнішньоекономічні зв’язки України»</w:t>
      </w:r>
    </w:p>
    <w:p w:rsidR="004462B7" w:rsidRPr="004462B7" w:rsidRDefault="004462B7" w:rsidP="004462B7">
      <w:pPr>
        <w:spacing w:line="276" w:lineRule="auto"/>
        <w:jc w:val="center"/>
        <w:rPr>
          <w:b/>
          <w:sz w:val="28"/>
          <w:szCs w:val="28"/>
          <w:lang w:val="uk-UA"/>
        </w:rPr>
      </w:pPr>
    </w:p>
    <w:p w:rsidR="00230BE9" w:rsidRPr="00DA19E0" w:rsidRDefault="00230BE9" w:rsidP="00230BE9">
      <w:pPr>
        <w:spacing w:line="276" w:lineRule="auto"/>
        <w:jc w:val="center"/>
        <w:rPr>
          <w:b/>
          <w:sz w:val="28"/>
          <w:szCs w:val="28"/>
          <w:lang w:val="uk-UA"/>
        </w:rPr>
      </w:pPr>
      <w:r w:rsidRPr="00DA19E0">
        <w:rPr>
          <w:b/>
          <w:sz w:val="28"/>
          <w:szCs w:val="28"/>
          <w:lang w:val="uk-UA"/>
        </w:rPr>
        <w:t>7-й семестр</w:t>
      </w:r>
    </w:p>
    <w:p w:rsidR="00230BE9" w:rsidRPr="00DA19E0" w:rsidRDefault="00230BE9" w:rsidP="00230BE9">
      <w:pPr>
        <w:spacing w:line="276" w:lineRule="auto"/>
        <w:jc w:val="center"/>
        <w:rPr>
          <w:b/>
          <w:sz w:val="28"/>
          <w:szCs w:val="28"/>
          <w:lang w:val="uk-UA"/>
        </w:rPr>
      </w:pPr>
      <w:r w:rsidRPr="00DA19E0">
        <w:rPr>
          <w:b/>
          <w:sz w:val="28"/>
          <w:szCs w:val="28"/>
          <w:lang w:val="uk-UA"/>
        </w:rPr>
        <w:t>Контрольна робота 1</w:t>
      </w:r>
    </w:p>
    <w:p w:rsidR="00230BE9" w:rsidRPr="00DA19E0" w:rsidRDefault="00230BE9" w:rsidP="00230BE9">
      <w:pPr>
        <w:spacing w:line="276" w:lineRule="auto"/>
        <w:jc w:val="center"/>
        <w:rPr>
          <w:b/>
          <w:sz w:val="28"/>
          <w:szCs w:val="28"/>
          <w:lang w:val="uk-UA"/>
        </w:rPr>
      </w:pPr>
      <w:r w:rsidRPr="00DA19E0">
        <w:rPr>
          <w:b/>
          <w:sz w:val="28"/>
          <w:szCs w:val="28"/>
          <w:lang w:val="uk-UA"/>
        </w:rPr>
        <w:t xml:space="preserve">на тему «Зовнішньоекономічні зв’язки України, </w:t>
      </w:r>
    </w:p>
    <w:p w:rsidR="00230BE9" w:rsidRPr="00DA19E0" w:rsidRDefault="00230BE9" w:rsidP="00230BE9">
      <w:pPr>
        <w:spacing w:line="276" w:lineRule="auto"/>
        <w:jc w:val="center"/>
        <w:rPr>
          <w:b/>
          <w:sz w:val="28"/>
          <w:szCs w:val="28"/>
          <w:lang w:val="uk-UA"/>
        </w:rPr>
      </w:pPr>
      <w:r w:rsidRPr="00DA19E0">
        <w:rPr>
          <w:b/>
          <w:sz w:val="28"/>
          <w:szCs w:val="28"/>
          <w:lang w:val="uk-UA"/>
        </w:rPr>
        <w:t>їх види, форми, показники, фактори, історія розвитку»</w:t>
      </w:r>
    </w:p>
    <w:p w:rsidR="00230BE9" w:rsidRPr="00DA19E0" w:rsidRDefault="00230BE9" w:rsidP="00230BE9">
      <w:pPr>
        <w:numPr>
          <w:ilvl w:val="0"/>
          <w:numId w:val="2"/>
        </w:numPr>
        <w:spacing w:line="276" w:lineRule="auto"/>
        <w:ind w:left="426" w:hanging="425"/>
        <w:jc w:val="both"/>
        <w:rPr>
          <w:sz w:val="28"/>
          <w:szCs w:val="28"/>
          <w:lang w:val="uk-UA"/>
        </w:rPr>
      </w:pPr>
      <w:r w:rsidRPr="00DA19E0">
        <w:rPr>
          <w:sz w:val="28"/>
          <w:szCs w:val="28"/>
          <w:lang w:val="uk-UA"/>
        </w:rPr>
        <w:t>«Зовнішньоекономічна діяльність» і «зовнішньоекономічні зв'язки»: сутність і співвідношення понять.</w:t>
      </w:r>
    </w:p>
    <w:p w:rsidR="00230BE9" w:rsidRPr="00DA19E0" w:rsidRDefault="00230BE9" w:rsidP="00230BE9">
      <w:pPr>
        <w:numPr>
          <w:ilvl w:val="0"/>
          <w:numId w:val="2"/>
        </w:numPr>
        <w:spacing w:line="276" w:lineRule="auto"/>
        <w:ind w:left="426" w:hanging="425"/>
        <w:jc w:val="both"/>
        <w:rPr>
          <w:sz w:val="28"/>
          <w:szCs w:val="28"/>
          <w:lang w:val="uk-UA"/>
        </w:rPr>
      </w:pPr>
      <w:r w:rsidRPr="00DA19E0">
        <w:rPr>
          <w:sz w:val="28"/>
          <w:szCs w:val="28"/>
          <w:lang w:val="uk-UA"/>
        </w:rPr>
        <w:t>Суб’єкти зовнішньоекономічної діяльності мікроекономічного, макроекономічного і міждержавного рівня.</w:t>
      </w:r>
    </w:p>
    <w:p w:rsidR="00230BE9" w:rsidRPr="00DA19E0" w:rsidRDefault="00230BE9" w:rsidP="00230BE9">
      <w:pPr>
        <w:numPr>
          <w:ilvl w:val="0"/>
          <w:numId w:val="2"/>
        </w:numPr>
        <w:spacing w:line="276" w:lineRule="auto"/>
        <w:ind w:left="426" w:hanging="425"/>
        <w:jc w:val="both"/>
        <w:rPr>
          <w:sz w:val="28"/>
          <w:szCs w:val="28"/>
          <w:lang w:val="uk-UA"/>
        </w:rPr>
      </w:pPr>
      <w:r w:rsidRPr="00DA19E0">
        <w:rPr>
          <w:sz w:val="28"/>
          <w:szCs w:val="28"/>
          <w:lang w:val="uk-UA"/>
        </w:rPr>
        <w:t>Класифікація суб’єктів зовнішньоекономічної діяльності за різними критеріями (</w:t>
      </w:r>
      <w:r w:rsidRPr="00DA19E0">
        <w:rPr>
          <w:i/>
          <w:sz w:val="28"/>
          <w:szCs w:val="28"/>
          <w:lang w:val="uk-UA"/>
        </w:rPr>
        <w:t>не менше 4-х критеріїв</w:t>
      </w:r>
      <w:r w:rsidRPr="00DA19E0">
        <w:rPr>
          <w:sz w:val="28"/>
          <w:szCs w:val="28"/>
          <w:lang w:val="uk-UA"/>
        </w:rPr>
        <w:t>).</w:t>
      </w:r>
    </w:p>
    <w:p w:rsidR="00230BE9" w:rsidRPr="00DA19E0" w:rsidRDefault="00230BE9" w:rsidP="00230BE9">
      <w:pPr>
        <w:numPr>
          <w:ilvl w:val="0"/>
          <w:numId w:val="2"/>
        </w:numPr>
        <w:spacing w:line="276" w:lineRule="auto"/>
        <w:ind w:left="426" w:hanging="425"/>
        <w:jc w:val="both"/>
        <w:rPr>
          <w:sz w:val="28"/>
          <w:szCs w:val="28"/>
          <w:lang w:val="uk-UA"/>
        </w:rPr>
      </w:pPr>
      <w:r w:rsidRPr="00DA19E0">
        <w:rPr>
          <w:sz w:val="28"/>
          <w:szCs w:val="28"/>
          <w:lang w:val="uk-UA"/>
        </w:rPr>
        <w:t>Об’єкти зовнішньоекономічної діяльності (</w:t>
      </w:r>
      <w:r w:rsidRPr="00DA19E0">
        <w:rPr>
          <w:i/>
          <w:sz w:val="28"/>
          <w:szCs w:val="28"/>
          <w:lang w:val="uk-UA"/>
        </w:rPr>
        <w:t>перерахувати, дати визначення понять</w:t>
      </w:r>
      <w:r w:rsidRPr="00DA19E0">
        <w:rPr>
          <w:sz w:val="28"/>
          <w:szCs w:val="28"/>
          <w:lang w:val="uk-UA"/>
        </w:rPr>
        <w:t>).</w:t>
      </w:r>
    </w:p>
    <w:p w:rsidR="00230BE9" w:rsidRPr="00DA19E0" w:rsidRDefault="00230BE9" w:rsidP="00230BE9">
      <w:pPr>
        <w:numPr>
          <w:ilvl w:val="0"/>
          <w:numId w:val="2"/>
        </w:numPr>
        <w:spacing w:line="276" w:lineRule="auto"/>
        <w:ind w:left="426" w:hanging="425"/>
        <w:jc w:val="both"/>
        <w:rPr>
          <w:sz w:val="28"/>
          <w:szCs w:val="28"/>
          <w:lang w:val="uk-UA"/>
        </w:rPr>
      </w:pPr>
      <w:r w:rsidRPr="00DA19E0">
        <w:rPr>
          <w:sz w:val="28"/>
          <w:szCs w:val="28"/>
          <w:lang w:val="uk-UA"/>
        </w:rPr>
        <w:t>Класифікація зовнішньоекономічних зв'язків. Види зовнішньоекономічних зв'язків за різними критеріями (</w:t>
      </w:r>
      <w:r w:rsidRPr="00DA19E0">
        <w:rPr>
          <w:i/>
          <w:sz w:val="28"/>
          <w:szCs w:val="28"/>
          <w:lang w:val="uk-UA"/>
        </w:rPr>
        <w:t>не менше 8-ми критеріїв</w:t>
      </w:r>
      <w:r w:rsidRPr="00DA19E0">
        <w:rPr>
          <w:sz w:val="28"/>
          <w:szCs w:val="28"/>
          <w:lang w:val="uk-UA"/>
        </w:rPr>
        <w:t>).</w:t>
      </w:r>
    </w:p>
    <w:p w:rsidR="00230BE9" w:rsidRPr="00DA19E0" w:rsidRDefault="00230BE9" w:rsidP="00230BE9">
      <w:pPr>
        <w:numPr>
          <w:ilvl w:val="0"/>
          <w:numId w:val="2"/>
        </w:numPr>
        <w:spacing w:line="276" w:lineRule="auto"/>
        <w:ind w:left="426" w:hanging="425"/>
        <w:jc w:val="both"/>
        <w:rPr>
          <w:sz w:val="28"/>
          <w:szCs w:val="28"/>
          <w:lang w:val="uk-UA"/>
        </w:rPr>
      </w:pPr>
      <w:r w:rsidRPr="00DA19E0">
        <w:rPr>
          <w:sz w:val="28"/>
          <w:szCs w:val="28"/>
          <w:lang w:val="uk-UA"/>
        </w:rPr>
        <w:t>Форми зовнішньоекономічної діяльності (</w:t>
      </w:r>
      <w:r w:rsidRPr="00DA19E0">
        <w:rPr>
          <w:i/>
          <w:sz w:val="28"/>
          <w:szCs w:val="28"/>
          <w:lang w:val="uk-UA"/>
        </w:rPr>
        <w:t>перерахувати</w:t>
      </w:r>
      <w:r>
        <w:rPr>
          <w:i/>
          <w:sz w:val="28"/>
          <w:szCs w:val="28"/>
          <w:lang w:val="uk-UA"/>
        </w:rPr>
        <w:t xml:space="preserve"> згідно Закону України «Про зовнішньоекономічну діяльність»</w:t>
      </w:r>
      <w:r w:rsidRPr="00DA19E0">
        <w:rPr>
          <w:sz w:val="28"/>
          <w:szCs w:val="28"/>
          <w:lang w:val="uk-UA"/>
        </w:rPr>
        <w:t>).</w:t>
      </w:r>
    </w:p>
    <w:p w:rsidR="00230BE9" w:rsidRPr="00DA19E0" w:rsidRDefault="00230BE9" w:rsidP="00230BE9">
      <w:pPr>
        <w:numPr>
          <w:ilvl w:val="0"/>
          <w:numId w:val="2"/>
        </w:numPr>
        <w:spacing w:line="276" w:lineRule="auto"/>
        <w:ind w:left="426" w:hanging="425"/>
        <w:jc w:val="both"/>
        <w:rPr>
          <w:sz w:val="28"/>
          <w:szCs w:val="28"/>
          <w:lang w:val="uk-UA"/>
        </w:rPr>
      </w:pPr>
      <w:r w:rsidRPr="00DA19E0">
        <w:rPr>
          <w:sz w:val="28"/>
          <w:szCs w:val="28"/>
          <w:lang w:val="uk-UA"/>
        </w:rPr>
        <w:t>Передумови розвитку зовнішньоекономічних зв'язків</w:t>
      </w:r>
      <w:r w:rsidRPr="00DA19E0">
        <w:rPr>
          <w:i/>
          <w:sz w:val="28"/>
          <w:szCs w:val="28"/>
          <w:lang w:val="uk-UA"/>
        </w:rPr>
        <w:t xml:space="preserve"> (перерахувати, пояснити</w:t>
      </w:r>
      <w:r w:rsidRPr="00DA19E0">
        <w:rPr>
          <w:sz w:val="28"/>
          <w:szCs w:val="28"/>
          <w:lang w:val="uk-UA"/>
        </w:rPr>
        <w:t>).</w:t>
      </w:r>
    </w:p>
    <w:p w:rsidR="00230BE9" w:rsidRPr="00DA19E0" w:rsidRDefault="00230BE9" w:rsidP="00230BE9">
      <w:pPr>
        <w:numPr>
          <w:ilvl w:val="0"/>
          <w:numId w:val="2"/>
        </w:numPr>
        <w:spacing w:line="276" w:lineRule="auto"/>
        <w:ind w:left="426" w:hanging="425"/>
        <w:jc w:val="both"/>
        <w:rPr>
          <w:sz w:val="28"/>
          <w:szCs w:val="28"/>
          <w:lang w:val="uk-UA"/>
        </w:rPr>
      </w:pPr>
      <w:r w:rsidRPr="00DA19E0">
        <w:rPr>
          <w:sz w:val="28"/>
          <w:szCs w:val="28"/>
          <w:lang w:val="uk-UA"/>
        </w:rPr>
        <w:t>Фактори розвитку зовнішньоекономічних зв'язків</w:t>
      </w:r>
      <w:r w:rsidRPr="00DA19E0">
        <w:rPr>
          <w:i/>
          <w:sz w:val="28"/>
          <w:szCs w:val="28"/>
          <w:lang w:val="uk-UA"/>
        </w:rPr>
        <w:t xml:space="preserve"> (перерахувати, пояснити</w:t>
      </w:r>
      <w:r w:rsidRPr="00DA19E0">
        <w:rPr>
          <w:sz w:val="28"/>
          <w:szCs w:val="28"/>
          <w:lang w:val="uk-UA"/>
        </w:rPr>
        <w:t>).</w:t>
      </w:r>
    </w:p>
    <w:p w:rsidR="00230BE9" w:rsidRPr="00DA19E0" w:rsidRDefault="00230BE9" w:rsidP="00230BE9">
      <w:pPr>
        <w:numPr>
          <w:ilvl w:val="0"/>
          <w:numId w:val="2"/>
        </w:numPr>
        <w:spacing w:line="276" w:lineRule="auto"/>
        <w:ind w:left="426" w:hanging="425"/>
        <w:jc w:val="both"/>
        <w:rPr>
          <w:sz w:val="28"/>
          <w:szCs w:val="28"/>
          <w:lang w:val="uk-UA"/>
        </w:rPr>
      </w:pPr>
      <w:r w:rsidRPr="00DA19E0">
        <w:rPr>
          <w:sz w:val="28"/>
          <w:szCs w:val="28"/>
          <w:lang w:val="uk-UA"/>
        </w:rPr>
        <w:t>Фактори розвитку зовнішньоекономічних зв'язків України (</w:t>
      </w:r>
      <w:r w:rsidRPr="00DA19E0">
        <w:rPr>
          <w:i/>
          <w:sz w:val="28"/>
          <w:szCs w:val="28"/>
          <w:lang w:val="uk-UA"/>
        </w:rPr>
        <w:t>перерахувати, пояснити як впливають на зовнішньоекономічні зв'язки України</w:t>
      </w:r>
      <w:r w:rsidRPr="00DA19E0">
        <w:rPr>
          <w:sz w:val="28"/>
          <w:szCs w:val="28"/>
          <w:lang w:val="uk-UA"/>
        </w:rPr>
        <w:t>).</w:t>
      </w:r>
    </w:p>
    <w:p w:rsidR="00230BE9" w:rsidRPr="00DA19E0" w:rsidRDefault="00230BE9" w:rsidP="00230BE9">
      <w:pPr>
        <w:numPr>
          <w:ilvl w:val="0"/>
          <w:numId w:val="2"/>
        </w:numPr>
        <w:spacing w:line="276" w:lineRule="auto"/>
        <w:ind w:left="426" w:hanging="425"/>
        <w:jc w:val="both"/>
        <w:rPr>
          <w:sz w:val="28"/>
          <w:szCs w:val="28"/>
          <w:lang w:val="uk-UA"/>
        </w:rPr>
      </w:pPr>
      <w:r w:rsidRPr="00DA19E0">
        <w:rPr>
          <w:sz w:val="28"/>
          <w:szCs w:val="28"/>
          <w:lang w:val="uk-UA"/>
        </w:rPr>
        <w:t>Зовнішньоекономічна політика: визначення поняття, економічні й адміністративні регулятори зовнішньоекономічних зв'язків.</w:t>
      </w:r>
    </w:p>
    <w:p w:rsidR="00230BE9" w:rsidRPr="00DA19E0" w:rsidRDefault="00230BE9" w:rsidP="00230BE9">
      <w:pPr>
        <w:numPr>
          <w:ilvl w:val="0"/>
          <w:numId w:val="2"/>
        </w:numPr>
        <w:spacing w:line="276" w:lineRule="auto"/>
        <w:ind w:left="426" w:hanging="425"/>
        <w:jc w:val="both"/>
        <w:rPr>
          <w:sz w:val="28"/>
          <w:szCs w:val="28"/>
          <w:lang w:val="uk-UA"/>
        </w:rPr>
      </w:pPr>
      <w:r w:rsidRPr="00DA19E0">
        <w:rPr>
          <w:sz w:val="28"/>
          <w:szCs w:val="28"/>
          <w:lang w:val="uk-UA"/>
        </w:rPr>
        <w:t>Складові елементи зовнішньоекономічної політики держави</w:t>
      </w:r>
      <w:r w:rsidRPr="00DA19E0">
        <w:rPr>
          <w:i/>
          <w:sz w:val="28"/>
          <w:szCs w:val="28"/>
          <w:lang w:val="uk-UA"/>
        </w:rPr>
        <w:t xml:space="preserve"> (перерахувати, дати визначення</w:t>
      </w:r>
      <w:r w:rsidRPr="00DA19E0">
        <w:rPr>
          <w:sz w:val="28"/>
          <w:szCs w:val="28"/>
          <w:lang w:val="uk-UA"/>
        </w:rPr>
        <w:t>).</w:t>
      </w:r>
    </w:p>
    <w:p w:rsidR="00230BE9" w:rsidRPr="00DA19E0" w:rsidRDefault="00230BE9" w:rsidP="00230BE9">
      <w:pPr>
        <w:numPr>
          <w:ilvl w:val="0"/>
          <w:numId w:val="2"/>
        </w:numPr>
        <w:spacing w:line="276" w:lineRule="auto"/>
        <w:ind w:left="426" w:hanging="425"/>
        <w:jc w:val="both"/>
        <w:rPr>
          <w:sz w:val="28"/>
          <w:szCs w:val="28"/>
          <w:lang w:val="uk-UA"/>
        </w:rPr>
      </w:pPr>
      <w:r w:rsidRPr="00DA19E0">
        <w:rPr>
          <w:sz w:val="28"/>
          <w:szCs w:val="28"/>
          <w:lang w:val="uk-UA"/>
        </w:rPr>
        <w:t>Експортна й імпортна зовнішньоторговельна політика.</w:t>
      </w:r>
    </w:p>
    <w:p w:rsidR="00230BE9" w:rsidRPr="00DA19E0" w:rsidRDefault="00230BE9" w:rsidP="00230BE9">
      <w:pPr>
        <w:numPr>
          <w:ilvl w:val="0"/>
          <w:numId w:val="2"/>
        </w:numPr>
        <w:spacing w:line="276" w:lineRule="auto"/>
        <w:ind w:left="426" w:hanging="425"/>
        <w:jc w:val="both"/>
        <w:rPr>
          <w:sz w:val="28"/>
          <w:szCs w:val="28"/>
          <w:lang w:val="uk-UA"/>
        </w:rPr>
      </w:pPr>
      <w:r w:rsidRPr="00DA19E0">
        <w:rPr>
          <w:sz w:val="28"/>
          <w:szCs w:val="28"/>
          <w:lang w:val="uk-UA"/>
        </w:rPr>
        <w:t>Історичні види зовнішньоторговельної політики</w:t>
      </w:r>
      <w:r w:rsidRPr="00DA19E0">
        <w:rPr>
          <w:i/>
          <w:sz w:val="28"/>
          <w:szCs w:val="28"/>
          <w:lang w:val="uk-UA"/>
        </w:rPr>
        <w:t xml:space="preserve"> (назвати, пояснити сутність, виявити недоліки і переваги кожного з видів</w:t>
      </w:r>
      <w:r w:rsidRPr="00DA19E0">
        <w:rPr>
          <w:sz w:val="28"/>
          <w:szCs w:val="28"/>
          <w:lang w:val="uk-UA"/>
        </w:rPr>
        <w:t>).</w:t>
      </w:r>
    </w:p>
    <w:p w:rsidR="00230BE9" w:rsidRPr="00DA19E0" w:rsidRDefault="00230BE9" w:rsidP="00230BE9">
      <w:pPr>
        <w:numPr>
          <w:ilvl w:val="0"/>
          <w:numId w:val="2"/>
        </w:numPr>
        <w:spacing w:line="276" w:lineRule="auto"/>
        <w:ind w:left="426" w:hanging="425"/>
        <w:jc w:val="both"/>
        <w:rPr>
          <w:sz w:val="28"/>
          <w:szCs w:val="28"/>
          <w:lang w:val="uk-UA"/>
        </w:rPr>
      </w:pPr>
      <w:r w:rsidRPr="00DA19E0">
        <w:rPr>
          <w:sz w:val="28"/>
          <w:szCs w:val="28"/>
          <w:lang w:val="uk-UA"/>
        </w:rPr>
        <w:t>Показники, що характеризують зовнішньоекономічну діяльність держави (</w:t>
      </w:r>
      <w:r w:rsidRPr="00DA19E0">
        <w:rPr>
          <w:i/>
          <w:sz w:val="28"/>
          <w:szCs w:val="28"/>
          <w:lang w:val="uk-UA"/>
        </w:rPr>
        <w:t>перерахувати, знати формулу, за якою показник обраховується</w:t>
      </w:r>
      <w:r w:rsidRPr="00DA19E0">
        <w:rPr>
          <w:sz w:val="28"/>
          <w:szCs w:val="28"/>
          <w:lang w:val="uk-UA"/>
        </w:rPr>
        <w:t>):</w:t>
      </w:r>
    </w:p>
    <w:p w:rsidR="00230BE9" w:rsidRPr="00DA19E0" w:rsidRDefault="00230BE9" w:rsidP="00230BE9">
      <w:pPr>
        <w:numPr>
          <w:ilvl w:val="1"/>
          <w:numId w:val="7"/>
        </w:numPr>
        <w:tabs>
          <w:tab w:val="left" w:pos="993"/>
        </w:tabs>
        <w:spacing w:line="276" w:lineRule="auto"/>
        <w:ind w:left="993" w:hanging="567"/>
        <w:jc w:val="both"/>
        <w:rPr>
          <w:sz w:val="28"/>
          <w:szCs w:val="28"/>
          <w:lang w:val="uk-UA"/>
        </w:rPr>
      </w:pPr>
      <w:r>
        <w:rPr>
          <w:sz w:val="28"/>
          <w:szCs w:val="28"/>
          <w:lang w:val="uk-UA"/>
        </w:rPr>
        <w:t> </w:t>
      </w:r>
      <w:r w:rsidRPr="00DA19E0">
        <w:rPr>
          <w:sz w:val="28"/>
          <w:szCs w:val="28"/>
          <w:lang w:val="uk-UA"/>
        </w:rPr>
        <w:t>Показники обсягу зовнішньої торгівлі.</w:t>
      </w:r>
    </w:p>
    <w:p w:rsidR="00230BE9" w:rsidRPr="00DA19E0" w:rsidRDefault="00230BE9" w:rsidP="00230BE9">
      <w:pPr>
        <w:numPr>
          <w:ilvl w:val="1"/>
          <w:numId w:val="7"/>
        </w:numPr>
        <w:tabs>
          <w:tab w:val="left" w:pos="993"/>
        </w:tabs>
        <w:spacing w:line="276" w:lineRule="auto"/>
        <w:ind w:left="993" w:hanging="567"/>
        <w:jc w:val="both"/>
        <w:rPr>
          <w:sz w:val="28"/>
          <w:szCs w:val="28"/>
          <w:lang w:val="uk-UA"/>
        </w:rPr>
      </w:pPr>
      <w:r>
        <w:rPr>
          <w:sz w:val="28"/>
          <w:szCs w:val="28"/>
          <w:lang w:val="uk-UA"/>
        </w:rPr>
        <w:t> </w:t>
      </w:r>
      <w:r w:rsidRPr="00DA19E0">
        <w:rPr>
          <w:sz w:val="28"/>
          <w:szCs w:val="28"/>
          <w:lang w:val="uk-UA"/>
        </w:rPr>
        <w:t>Показники результативності й ефективності зовнішньої торгівлі.</w:t>
      </w:r>
    </w:p>
    <w:p w:rsidR="00230BE9" w:rsidRPr="00DA19E0" w:rsidRDefault="00230BE9" w:rsidP="00230BE9">
      <w:pPr>
        <w:numPr>
          <w:ilvl w:val="1"/>
          <w:numId w:val="7"/>
        </w:numPr>
        <w:tabs>
          <w:tab w:val="left" w:pos="993"/>
        </w:tabs>
        <w:spacing w:line="276" w:lineRule="auto"/>
        <w:ind w:left="993" w:hanging="567"/>
        <w:jc w:val="both"/>
        <w:rPr>
          <w:sz w:val="28"/>
          <w:szCs w:val="28"/>
          <w:lang w:val="uk-UA"/>
        </w:rPr>
      </w:pPr>
      <w:r>
        <w:rPr>
          <w:sz w:val="28"/>
          <w:szCs w:val="28"/>
          <w:lang w:val="uk-UA"/>
        </w:rPr>
        <w:t> </w:t>
      </w:r>
      <w:r w:rsidRPr="00DA19E0">
        <w:rPr>
          <w:sz w:val="28"/>
          <w:szCs w:val="28"/>
          <w:lang w:val="uk-UA"/>
        </w:rPr>
        <w:t>Показники структури зовнішньої торгівлі.</w:t>
      </w:r>
    </w:p>
    <w:p w:rsidR="00230BE9" w:rsidRPr="00DA19E0" w:rsidRDefault="00230BE9" w:rsidP="00230BE9">
      <w:pPr>
        <w:numPr>
          <w:ilvl w:val="1"/>
          <w:numId w:val="7"/>
        </w:numPr>
        <w:tabs>
          <w:tab w:val="left" w:pos="993"/>
        </w:tabs>
        <w:spacing w:line="276" w:lineRule="auto"/>
        <w:ind w:left="993" w:hanging="567"/>
        <w:jc w:val="both"/>
        <w:rPr>
          <w:sz w:val="28"/>
          <w:szCs w:val="28"/>
          <w:lang w:val="uk-UA"/>
        </w:rPr>
      </w:pPr>
      <w:r>
        <w:rPr>
          <w:sz w:val="28"/>
          <w:szCs w:val="28"/>
          <w:lang w:val="uk-UA"/>
        </w:rPr>
        <w:t> </w:t>
      </w:r>
      <w:r w:rsidRPr="00DA19E0">
        <w:rPr>
          <w:sz w:val="28"/>
          <w:szCs w:val="28"/>
          <w:lang w:val="uk-UA"/>
        </w:rPr>
        <w:t>Показники динаміки зовнішньої торгівлі.</w:t>
      </w:r>
    </w:p>
    <w:p w:rsidR="00230BE9" w:rsidRPr="00DA19E0" w:rsidRDefault="00230BE9" w:rsidP="00230BE9">
      <w:pPr>
        <w:numPr>
          <w:ilvl w:val="0"/>
          <w:numId w:val="2"/>
        </w:numPr>
        <w:spacing w:line="276" w:lineRule="auto"/>
        <w:ind w:left="426" w:hanging="425"/>
        <w:jc w:val="both"/>
        <w:rPr>
          <w:sz w:val="28"/>
          <w:szCs w:val="28"/>
          <w:lang w:val="uk-UA"/>
        </w:rPr>
      </w:pPr>
      <w:r w:rsidRPr="00DA19E0">
        <w:rPr>
          <w:sz w:val="28"/>
          <w:szCs w:val="28"/>
          <w:lang w:val="uk-UA"/>
        </w:rPr>
        <w:lastRenderedPageBreak/>
        <w:t>Основні теорії зовнішньоекономічної діяльності (</w:t>
      </w:r>
      <w:r w:rsidRPr="00DA19E0">
        <w:rPr>
          <w:i/>
          <w:sz w:val="28"/>
          <w:szCs w:val="28"/>
          <w:lang w:val="uk-UA"/>
        </w:rPr>
        <w:t>перерахувати г</w:t>
      </w:r>
      <w:r>
        <w:rPr>
          <w:i/>
          <w:sz w:val="28"/>
          <w:szCs w:val="28"/>
          <w:lang w:val="uk-UA"/>
        </w:rPr>
        <w:t xml:space="preserve">рупи, навести приклади теорій </w:t>
      </w:r>
      <w:r w:rsidRPr="00DA19E0">
        <w:rPr>
          <w:i/>
          <w:sz w:val="28"/>
          <w:szCs w:val="28"/>
          <w:lang w:val="uk-UA"/>
        </w:rPr>
        <w:t xml:space="preserve">кожної </w:t>
      </w:r>
      <w:r>
        <w:rPr>
          <w:i/>
          <w:sz w:val="28"/>
          <w:szCs w:val="28"/>
          <w:lang w:val="uk-UA"/>
        </w:rPr>
        <w:t xml:space="preserve">з </w:t>
      </w:r>
      <w:r w:rsidRPr="00DA19E0">
        <w:rPr>
          <w:i/>
          <w:sz w:val="28"/>
          <w:szCs w:val="28"/>
          <w:lang w:val="uk-UA"/>
        </w:rPr>
        <w:t>груп</w:t>
      </w:r>
      <w:r w:rsidRPr="00DA19E0">
        <w:rPr>
          <w:sz w:val="28"/>
          <w:szCs w:val="28"/>
          <w:lang w:val="uk-UA"/>
        </w:rPr>
        <w:t>).</w:t>
      </w:r>
    </w:p>
    <w:p w:rsidR="00230BE9" w:rsidRDefault="00230BE9" w:rsidP="00230BE9">
      <w:pPr>
        <w:numPr>
          <w:ilvl w:val="0"/>
          <w:numId w:val="2"/>
        </w:numPr>
        <w:spacing w:line="276" w:lineRule="auto"/>
        <w:ind w:left="426" w:hanging="425"/>
        <w:jc w:val="both"/>
        <w:rPr>
          <w:sz w:val="28"/>
          <w:szCs w:val="28"/>
          <w:lang w:val="uk-UA"/>
        </w:rPr>
      </w:pPr>
      <w:r w:rsidRPr="00DA19E0">
        <w:rPr>
          <w:sz w:val="28"/>
          <w:szCs w:val="28"/>
          <w:lang w:val="uk-UA"/>
        </w:rPr>
        <w:t>Меркантилізм: визначення, основні положення, види.</w:t>
      </w:r>
    </w:p>
    <w:p w:rsidR="00230BE9" w:rsidRPr="00DA19E0" w:rsidRDefault="00230BE9" w:rsidP="00230BE9">
      <w:pPr>
        <w:numPr>
          <w:ilvl w:val="0"/>
          <w:numId w:val="2"/>
        </w:numPr>
        <w:spacing w:line="276" w:lineRule="auto"/>
        <w:ind w:left="426" w:hanging="425"/>
        <w:jc w:val="both"/>
        <w:rPr>
          <w:sz w:val="28"/>
          <w:szCs w:val="28"/>
          <w:lang w:val="uk-UA"/>
        </w:rPr>
      </w:pPr>
      <w:r w:rsidRPr="00DA19E0">
        <w:rPr>
          <w:sz w:val="28"/>
          <w:szCs w:val="28"/>
          <w:lang w:val="uk-UA"/>
        </w:rPr>
        <w:t xml:space="preserve">Класичні і неокласичні теорії зовнішньоекономічної діяльності (концепція абсолютних переваг А. Сміта, концепція порівняльних переваг Д. Рікардо, закони </w:t>
      </w:r>
      <w:proofErr w:type="spellStart"/>
      <w:r w:rsidRPr="00DA19E0">
        <w:rPr>
          <w:sz w:val="28"/>
          <w:szCs w:val="28"/>
          <w:lang w:val="uk-UA"/>
        </w:rPr>
        <w:t>Дж. С. М</w:t>
      </w:r>
      <w:proofErr w:type="spellEnd"/>
      <w:r w:rsidRPr="00DA19E0">
        <w:rPr>
          <w:sz w:val="28"/>
          <w:szCs w:val="28"/>
          <w:lang w:val="uk-UA"/>
        </w:rPr>
        <w:t xml:space="preserve">ілла, теорема </w:t>
      </w:r>
      <w:proofErr w:type="spellStart"/>
      <w:r w:rsidRPr="00DA19E0">
        <w:rPr>
          <w:sz w:val="28"/>
          <w:szCs w:val="28"/>
          <w:lang w:val="uk-UA"/>
        </w:rPr>
        <w:t>Хекшера-Оліна</w:t>
      </w:r>
      <w:proofErr w:type="spellEnd"/>
      <w:r w:rsidRPr="00DA19E0">
        <w:rPr>
          <w:sz w:val="28"/>
          <w:szCs w:val="28"/>
          <w:lang w:val="uk-UA"/>
        </w:rPr>
        <w:t xml:space="preserve">, парадокс В. Леонтьєва та його пояснення, теорема </w:t>
      </w:r>
      <w:proofErr w:type="spellStart"/>
      <w:r w:rsidRPr="00DA19E0">
        <w:rPr>
          <w:sz w:val="28"/>
          <w:szCs w:val="28"/>
          <w:lang w:val="uk-UA"/>
        </w:rPr>
        <w:t>Столпера-Самуельсона</w:t>
      </w:r>
      <w:proofErr w:type="spellEnd"/>
      <w:r w:rsidRPr="00DA19E0">
        <w:rPr>
          <w:sz w:val="28"/>
          <w:szCs w:val="28"/>
          <w:lang w:val="uk-UA"/>
        </w:rPr>
        <w:t xml:space="preserve">, теорема конкурентних переваг </w:t>
      </w:r>
      <w:proofErr w:type="spellStart"/>
      <w:r w:rsidRPr="00DA19E0">
        <w:rPr>
          <w:sz w:val="28"/>
          <w:szCs w:val="28"/>
          <w:lang w:val="uk-UA"/>
        </w:rPr>
        <w:t>M. Порт</w:t>
      </w:r>
      <w:proofErr w:type="spellEnd"/>
      <w:r w:rsidRPr="00DA19E0">
        <w:rPr>
          <w:sz w:val="28"/>
          <w:szCs w:val="28"/>
          <w:lang w:val="uk-UA"/>
        </w:rPr>
        <w:t xml:space="preserve">ера, теорема </w:t>
      </w:r>
      <w:proofErr w:type="spellStart"/>
      <w:r w:rsidRPr="00DA19E0">
        <w:rPr>
          <w:sz w:val="28"/>
          <w:szCs w:val="28"/>
          <w:lang w:val="uk-UA"/>
        </w:rPr>
        <w:t>Рибчинського</w:t>
      </w:r>
      <w:proofErr w:type="spellEnd"/>
      <w:r w:rsidRPr="00DA19E0">
        <w:rPr>
          <w:sz w:val="28"/>
          <w:szCs w:val="28"/>
          <w:lang w:val="uk-UA"/>
        </w:rPr>
        <w:t xml:space="preserve"> і «</w:t>
      </w:r>
      <w:proofErr w:type="spellStart"/>
      <w:r w:rsidRPr="00DA19E0">
        <w:rPr>
          <w:sz w:val="28"/>
          <w:szCs w:val="28"/>
          <w:lang w:val="uk-UA"/>
        </w:rPr>
        <w:t>голандська</w:t>
      </w:r>
      <w:proofErr w:type="spellEnd"/>
      <w:r w:rsidRPr="00DA19E0">
        <w:rPr>
          <w:sz w:val="28"/>
          <w:szCs w:val="28"/>
          <w:lang w:val="uk-UA"/>
        </w:rPr>
        <w:t xml:space="preserve"> хвороба», теорія технологічного розриву, теорія життєвого циклу продукту).</w:t>
      </w:r>
    </w:p>
    <w:p w:rsidR="00230BE9" w:rsidRPr="00DA19E0" w:rsidRDefault="00230BE9" w:rsidP="00230BE9">
      <w:pPr>
        <w:numPr>
          <w:ilvl w:val="0"/>
          <w:numId w:val="2"/>
        </w:numPr>
        <w:spacing w:line="276" w:lineRule="auto"/>
        <w:ind w:left="426" w:hanging="425"/>
        <w:jc w:val="both"/>
        <w:rPr>
          <w:sz w:val="28"/>
          <w:szCs w:val="28"/>
          <w:lang w:val="uk-UA"/>
        </w:rPr>
      </w:pPr>
      <w:r w:rsidRPr="00DA19E0">
        <w:rPr>
          <w:sz w:val="28"/>
          <w:szCs w:val="28"/>
          <w:lang w:val="uk-UA"/>
        </w:rPr>
        <w:t>Кейнсіанські теорії зовнішньоекономічної діяльності (теорія</w:t>
      </w:r>
      <w:r>
        <w:rPr>
          <w:sz w:val="28"/>
          <w:szCs w:val="28"/>
          <w:lang w:val="uk-UA"/>
        </w:rPr>
        <w:t xml:space="preserve"> перехресного попиту </w:t>
      </w:r>
      <w:proofErr w:type="spellStart"/>
      <w:r>
        <w:rPr>
          <w:sz w:val="28"/>
          <w:szCs w:val="28"/>
          <w:lang w:val="uk-UA"/>
        </w:rPr>
        <w:t>С. Лінд</w:t>
      </w:r>
      <w:proofErr w:type="spellEnd"/>
      <w:r>
        <w:rPr>
          <w:sz w:val="28"/>
          <w:szCs w:val="28"/>
          <w:lang w:val="uk-UA"/>
        </w:rPr>
        <w:t>ера</w:t>
      </w:r>
      <w:r w:rsidRPr="00DA19E0">
        <w:rPr>
          <w:sz w:val="28"/>
          <w:szCs w:val="28"/>
          <w:lang w:val="uk-UA"/>
        </w:rPr>
        <w:t>).</w:t>
      </w:r>
    </w:p>
    <w:p w:rsidR="00230BE9" w:rsidRDefault="00230BE9" w:rsidP="00230BE9">
      <w:pPr>
        <w:numPr>
          <w:ilvl w:val="0"/>
          <w:numId w:val="2"/>
        </w:numPr>
        <w:spacing w:line="276" w:lineRule="auto"/>
        <w:ind w:left="426" w:hanging="425"/>
        <w:jc w:val="both"/>
        <w:rPr>
          <w:sz w:val="28"/>
          <w:szCs w:val="28"/>
          <w:lang w:val="uk-UA"/>
        </w:rPr>
      </w:pPr>
      <w:r w:rsidRPr="00DA19E0">
        <w:rPr>
          <w:sz w:val="28"/>
          <w:szCs w:val="28"/>
          <w:lang w:val="uk-UA"/>
        </w:rPr>
        <w:t>Сучасні теорії зовнішньоекономічної діяльності (концепція експортних можливостей, концепція імпортних можливостей).</w:t>
      </w:r>
    </w:p>
    <w:p w:rsidR="00230BE9" w:rsidRPr="00F22B12" w:rsidRDefault="00230BE9" w:rsidP="00230BE9">
      <w:pPr>
        <w:numPr>
          <w:ilvl w:val="0"/>
          <w:numId w:val="2"/>
        </w:numPr>
        <w:spacing w:line="276" w:lineRule="auto"/>
        <w:ind w:left="426" w:hanging="425"/>
        <w:jc w:val="both"/>
        <w:rPr>
          <w:sz w:val="28"/>
          <w:szCs w:val="28"/>
          <w:lang w:val="uk-UA"/>
        </w:rPr>
      </w:pPr>
      <w:r w:rsidRPr="00F22B12">
        <w:rPr>
          <w:sz w:val="28"/>
          <w:szCs w:val="28"/>
          <w:lang w:val="uk-UA"/>
        </w:rPr>
        <w:t>Етапи розвитку зовнішньоекономічних зв’язків України (</w:t>
      </w:r>
      <w:r w:rsidRPr="00F22B12">
        <w:rPr>
          <w:i/>
          <w:sz w:val="28"/>
          <w:szCs w:val="28"/>
          <w:lang w:val="uk-UA"/>
        </w:rPr>
        <w:t>дати стислу характеристику кожного з етапів</w:t>
      </w:r>
      <w:r w:rsidRPr="00F22B12">
        <w:rPr>
          <w:sz w:val="28"/>
          <w:szCs w:val="28"/>
          <w:lang w:val="uk-UA"/>
        </w:rPr>
        <w:t>):</w:t>
      </w:r>
    </w:p>
    <w:p w:rsidR="00230BE9" w:rsidRPr="00F22B12" w:rsidRDefault="00230BE9" w:rsidP="00230BE9">
      <w:pPr>
        <w:pStyle w:val="a3"/>
        <w:numPr>
          <w:ilvl w:val="1"/>
          <w:numId w:val="10"/>
        </w:numPr>
        <w:tabs>
          <w:tab w:val="left" w:pos="993"/>
        </w:tabs>
        <w:spacing w:line="276" w:lineRule="auto"/>
        <w:ind w:left="993" w:hanging="567"/>
        <w:jc w:val="both"/>
        <w:rPr>
          <w:rFonts w:ascii="Times New Roman" w:hAnsi="Times New Roman"/>
          <w:sz w:val="28"/>
          <w:szCs w:val="28"/>
          <w:lang w:val="uk-UA"/>
        </w:rPr>
      </w:pPr>
      <w:r w:rsidRPr="00F22B12">
        <w:rPr>
          <w:rFonts w:ascii="Times New Roman" w:hAnsi="Times New Roman"/>
          <w:sz w:val="28"/>
          <w:szCs w:val="28"/>
          <w:lang w:val="uk-UA"/>
        </w:rPr>
        <w:t>Міжнародне співробітництво народів, які населяли територію сучасної України в античну епоху.</w:t>
      </w:r>
    </w:p>
    <w:p w:rsidR="00230BE9" w:rsidRPr="00F22B12" w:rsidRDefault="00230BE9" w:rsidP="00230BE9">
      <w:pPr>
        <w:pStyle w:val="a3"/>
        <w:numPr>
          <w:ilvl w:val="1"/>
          <w:numId w:val="10"/>
        </w:numPr>
        <w:tabs>
          <w:tab w:val="left" w:pos="993"/>
        </w:tabs>
        <w:spacing w:line="276" w:lineRule="auto"/>
        <w:ind w:left="993" w:hanging="567"/>
        <w:jc w:val="both"/>
        <w:rPr>
          <w:rFonts w:ascii="Times New Roman" w:hAnsi="Times New Roman"/>
          <w:sz w:val="28"/>
          <w:szCs w:val="28"/>
          <w:lang w:val="uk-UA"/>
        </w:rPr>
      </w:pPr>
      <w:r w:rsidRPr="00F22B12">
        <w:rPr>
          <w:rFonts w:ascii="Times New Roman" w:hAnsi="Times New Roman"/>
          <w:sz w:val="28"/>
          <w:szCs w:val="28"/>
          <w:lang w:val="uk-UA"/>
        </w:rPr>
        <w:t>Формування та інтенсивний розвиток зовнішніх економічних зв’язків Київської Русі.</w:t>
      </w:r>
    </w:p>
    <w:p w:rsidR="00230BE9" w:rsidRPr="00F22B12" w:rsidRDefault="00230BE9" w:rsidP="00230BE9">
      <w:pPr>
        <w:pStyle w:val="a3"/>
        <w:numPr>
          <w:ilvl w:val="1"/>
          <w:numId w:val="10"/>
        </w:numPr>
        <w:tabs>
          <w:tab w:val="left" w:pos="993"/>
        </w:tabs>
        <w:spacing w:line="276" w:lineRule="auto"/>
        <w:ind w:left="993" w:hanging="567"/>
        <w:jc w:val="both"/>
        <w:rPr>
          <w:rFonts w:ascii="Times New Roman" w:hAnsi="Times New Roman"/>
          <w:sz w:val="28"/>
          <w:szCs w:val="28"/>
          <w:lang w:val="uk-UA"/>
        </w:rPr>
      </w:pPr>
      <w:r w:rsidRPr="00F22B12">
        <w:rPr>
          <w:rFonts w:ascii="Times New Roman" w:hAnsi="Times New Roman"/>
          <w:sz w:val="28"/>
          <w:szCs w:val="28"/>
          <w:lang w:val="uk-UA"/>
        </w:rPr>
        <w:t>Колоніальний період розвитку зовнішньоекономічних зв’язків України.</w:t>
      </w:r>
    </w:p>
    <w:p w:rsidR="00230BE9" w:rsidRPr="00F22B12" w:rsidRDefault="00230BE9" w:rsidP="00230BE9">
      <w:pPr>
        <w:numPr>
          <w:ilvl w:val="1"/>
          <w:numId w:val="9"/>
        </w:numPr>
        <w:tabs>
          <w:tab w:val="left" w:pos="993"/>
        </w:tabs>
        <w:spacing w:line="276" w:lineRule="auto"/>
        <w:ind w:left="993" w:hanging="567"/>
        <w:jc w:val="both"/>
        <w:rPr>
          <w:sz w:val="28"/>
          <w:szCs w:val="28"/>
          <w:lang w:val="uk-UA"/>
        </w:rPr>
      </w:pPr>
      <w:r w:rsidRPr="00F22B12">
        <w:rPr>
          <w:spacing w:val="-4"/>
          <w:sz w:val="28"/>
          <w:szCs w:val="28"/>
          <w:lang w:val="uk-UA"/>
        </w:rPr>
        <w:t xml:space="preserve">Радянський період </w:t>
      </w:r>
      <w:r w:rsidRPr="00F22B12">
        <w:rPr>
          <w:kern w:val="28"/>
          <w:sz w:val="28"/>
          <w:szCs w:val="28"/>
          <w:lang w:val="uk-UA"/>
        </w:rPr>
        <w:t xml:space="preserve">розвитку національної спеціалізації та міжнародної торгівлі </w:t>
      </w:r>
      <w:r w:rsidRPr="00F22B12">
        <w:rPr>
          <w:spacing w:val="-4"/>
          <w:sz w:val="28"/>
          <w:szCs w:val="28"/>
          <w:lang w:val="uk-UA"/>
        </w:rPr>
        <w:t>(1917-1987 рр.).</w:t>
      </w:r>
    </w:p>
    <w:p w:rsidR="00230BE9" w:rsidRPr="00F22B12" w:rsidRDefault="00230BE9" w:rsidP="00230BE9">
      <w:pPr>
        <w:numPr>
          <w:ilvl w:val="1"/>
          <w:numId w:val="9"/>
        </w:numPr>
        <w:tabs>
          <w:tab w:val="left" w:pos="993"/>
        </w:tabs>
        <w:spacing w:line="276" w:lineRule="auto"/>
        <w:ind w:left="993" w:hanging="567"/>
        <w:jc w:val="both"/>
        <w:rPr>
          <w:sz w:val="28"/>
          <w:szCs w:val="28"/>
          <w:lang w:val="uk-UA"/>
        </w:rPr>
      </w:pPr>
      <w:r w:rsidRPr="00F22B12">
        <w:rPr>
          <w:spacing w:val="-4"/>
          <w:sz w:val="28"/>
          <w:szCs w:val="28"/>
          <w:lang w:val="uk-UA"/>
        </w:rPr>
        <w:t>Перехідний від радянського період (1987-1991 рр.).</w:t>
      </w:r>
    </w:p>
    <w:p w:rsidR="00230BE9" w:rsidRPr="00F22B12" w:rsidRDefault="00230BE9" w:rsidP="00230BE9">
      <w:pPr>
        <w:numPr>
          <w:ilvl w:val="1"/>
          <w:numId w:val="9"/>
        </w:numPr>
        <w:tabs>
          <w:tab w:val="left" w:pos="993"/>
        </w:tabs>
        <w:spacing w:line="276" w:lineRule="auto"/>
        <w:ind w:left="993" w:hanging="567"/>
        <w:jc w:val="both"/>
        <w:rPr>
          <w:sz w:val="28"/>
          <w:szCs w:val="28"/>
          <w:lang w:val="uk-UA"/>
        </w:rPr>
      </w:pPr>
      <w:r w:rsidRPr="00F22B12">
        <w:rPr>
          <w:sz w:val="28"/>
          <w:szCs w:val="28"/>
          <w:lang w:val="uk-UA"/>
        </w:rPr>
        <w:t>Сучасний період (1991 р. – сучасність).</w:t>
      </w:r>
    </w:p>
    <w:p w:rsidR="004462B7" w:rsidRPr="004462B7" w:rsidRDefault="004462B7" w:rsidP="004462B7">
      <w:pPr>
        <w:spacing w:line="276" w:lineRule="auto"/>
        <w:rPr>
          <w:b/>
          <w:sz w:val="28"/>
          <w:szCs w:val="28"/>
          <w:lang w:val="uk-UA"/>
        </w:rPr>
      </w:pPr>
    </w:p>
    <w:p w:rsidR="00230BE9" w:rsidRDefault="00230BE9">
      <w:pPr>
        <w:spacing w:after="200" w:line="276" w:lineRule="auto"/>
        <w:rPr>
          <w:b/>
          <w:sz w:val="28"/>
          <w:szCs w:val="28"/>
          <w:lang w:val="uk-UA"/>
        </w:rPr>
      </w:pPr>
      <w:r>
        <w:rPr>
          <w:b/>
          <w:sz w:val="28"/>
          <w:szCs w:val="28"/>
          <w:lang w:val="uk-UA"/>
        </w:rPr>
        <w:br w:type="page"/>
      </w:r>
    </w:p>
    <w:p w:rsidR="004462B7" w:rsidRPr="004462B7" w:rsidRDefault="004462B7" w:rsidP="004462B7">
      <w:pPr>
        <w:spacing w:line="276" w:lineRule="auto"/>
        <w:jc w:val="center"/>
        <w:rPr>
          <w:b/>
          <w:sz w:val="28"/>
          <w:szCs w:val="28"/>
          <w:lang w:val="uk-UA"/>
        </w:rPr>
      </w:pPr>
      <w:r w:rsidRPr="004462B7">
        <w:rPr>
          <w:b/>
          <w:sz w:val="28"/>
          <w:szCs w:val="28"/>
          <w:lang w:val="uk-UA"/>
        </w:rPr>
        <w:lastRenderedPageBreak/>
        <w:t>8-й семестр</w:t>
      </w:r>
    </w:p>
    <w:p w:rsidR="004462B7" w:rsidRPr="004462B7" w:rsidRDefault="004462B7" w:rsidP="004462B7">
      <w:pPr>
        <w:spacing w:line="276" w:lineRule="auto"/>
        <w:jc w:val="center"/>
        <w:rPr>
          <w:b/>
          <w:sz w:val="28"/>
          <w:szCs w:val="28"/>
          <w:lang w:val="uk-UA"/>
        </w:rPr>
      </w:pPr>
      <w:r w:rsidRPr="004462B7">
        <w:rPr>
          <w:b/>
          <w:sz w:val="28"/>
          <w:szCs w:val="28"/>
          <w:lang w:val="uk-UA"/>
        </w:rPr>
        <w:t xml:space="preserve">Контрольна робота </w:t>
      </w:r>
      <w:r w:rsidR="00230BE9">
        <w:rPr>
          <w:b/>
          <w:sz w:val="28"/>
          <w:szCs w:val="28"/>
          <w:lang w:val="uk-UA"/>
        </w:rPr>
        <w:t>2</w:t>
      </w:r>
    </w:p>
    <w:p w:rsidR="004462B7" w:rsidRPr="004462B7" w:rsidRDefault="004462B7" w:rsidP="00230BE9">
      <w:pPr>
        <w:spacing w:line="276" w:lineRule="auto"/>
        <w:jc w:val="center"/>
        <w:rPr>
          <w:b/>
          <w:sz w:val="28"/>
          <w:szCs w:val="28"/>
          <w:lang w:val="uk-UA"/>
        </w:rPr>
      </w:pPr>
      <w:r w:rsidRPr="004462B7">
        <w:rPr>
          <w:b/>
          <w:sz w:val="28"/>
          <w:szCs w:val="28"/>
          <w:lang w:val="uk-UA"/>
        </w:rPr>
        <w:t>на тему «Інвестиційна діяльність</w:t>
      </w:r>
      <w:r w:rsidR="00230BE9">
        <w:rPr>
          <w:b/>
          <w:sz w:val="28"/>
          <w:szCs w:val="28"/>
          <w:lang w:val="uk-UA"/>
        </w:rPr>
        <w:t>,</w:t>
      </w:r>
      <w:r w:rsidRPr="004462B7">
        <w:rPr>
          <w:b/>
          <w:sz w:val="28"/>
          <w:szCs w:val="28"/>
          <w:lang w:val="uk-UA"/>
        </w:rPr>
        <w:t xml:space="preserve"> </w:t>
      </w:r>
      <w:r w:rsidR="00230BE9">
        <w:rPr>
          <w:b/>
          <w:sz w:val="28"/>
          <w:szCs w:val="28"/>
          <w:lang w:val="uk-UA"/>
        </w:rPr>
        <w:t>п</w:t>
      </w:r>
      <w:r w:rsidR="00230BE9" w:rsidRPr="004462B7">
        <w:rPr>
          <w:b/>
          <w:sz w:val="28"/>
          <w:szCs w:val="28"/>
          <w:lang w:val="uk-UA"/>
        </w:rPr>
        <w:t xml:space="preserve">рикордонне і транскордонне співробітництво </w:t>
      </w:r>
      <w:r w:rsidR="00230BE9">
        <w:rPr>
          <w:b/>
          <w:sz w:val="28"/>
          <w:szCs w:val="28"/>
          <w:lang w:val="uk-UA"/>
        </w:rPr>
        <w:t>та і</w:t>
      </w:r>
      <w:r w:rsidR="00230BE9" w:rsidRPr="004462B7">
        <w:rPr>
          <w:b/>
          <w:sz w:val="28"/>
          <w:szCs w:val="28"/>
          <w:lang w:val="uk-UA"/>
        </w:rPr>
        <w:t>нші види зовнішньоекономічних зв’язків України</w:t>
      </w:r>
      <w:r w:rsidRPr="004462B7">
        <w:rPr>
          <w:b/>
          <w:sz w:val="28"/>
          <w:szCs w:val="28"/>
          <w:lang w:val="uk-UA"/>
        </w:rPr>
        <w:t>»</w:t>
      </w:r>
    </w:p>
    <w:p w:rsidR="004462B7" w:rsidRPr="004462B7" w:rsidRDefault="004462B7" w:rsidP="004462B7">
      <w:pPr>
        <w:numPr>
          <w:ilvl w:val="0"/>
          <w:numId w:val="5"/>
        </w:numPr>
        <w:tabs>
          <w:tab w:val="left" w:pos="426"/>
        </w:tabs>
        <w:spacing w:line="276" w:lineRule="auto"/>
        <w:ind w:left="426" w:hanging="426"/>
        <w:jc w:val="both"/>
        <w:rPr>
          <w:sz w:val="28"/>
          <w:szCs w:val="28"/>
          <w:lang w:val="uk-UA"/>
        </w:rPr>
      </w:pPr>
      <w:r w:rsidRPr="004462B7">
        <w:rPr>
          <w:sz w:val="28"/>
          <w:szCs w:val="28"/>
          <w:lang w:val="uk-UA"/>
        </w:rPr>
        <w:t>Сутність категорії «інвестиції» (</w:t>
      </w:r>
      <w:r w:rsidRPr="004462B7">
        <w:rPr>
          <w:i/>
          <w:sz w:val="28"/>
          <w:szCs w:val="28"/>
          <w:lang w:val="uk-UA"/>
        </w:rPr>
        <w:t>дати визначення поняття, перерахувати, що відноситься до інвестицій</w:t>
      </w:r>
      <w:r w:rsidRPr="004462B7">
        <w:rPr>
          <w:sz w:val="28"/>
          <w:szCs w:val="28"/>
          <w:lang w:val="uk-UA"/>
        </w:rPr>
        <w:t xml:space="preserve">). </w:t>
      </w:r>
    </w:p>
    <w:p w:rsidR="004462B7" w:rsidRPr="004462B7" w:rsidRDefault="004462B7" w:rsidP="004462B7">
      <w:pPr>
        <w:numPr>
          <w:ilvl w:val="0"/>
          <w:numId w:val="5"/>
        </w:numPr>
        <w:tabs>
          <w:tab w:val="left" w:pos="426"/>
        </w:tabs>
        <w:spacing w:line="276" w:lineRule="auto"/>
        <w:ind w:left="426" w:hanging="426"/>
        <w:jc w:val="both"/>
        <w:rPr>
          <w:sz w:val="28"/>
          <w:szCs w:val="28"/>
          <w:lang w:val="uk-UA"/>
        </w:rPr>
      </w:pPr>
      <w:r w:rsidRPr="004462B7">
        <w:rPr>
          <w:sz w:val="28"/>
          <w:szCs w:val="28"/>
          <w:lang w:val="uk-UA"/>
        </w:rPr>
        <w:t>Сутність категорії «інвестиційна діяльність».</w:t>
      </w:r>
    </w:p>
    <w:p w:rsidR="004462B7" w:rsidRPr="004462B7" w:rsidRDefault="004462B7" w:rsidP="004462B7">
      <w:pPr>
        <w:numPr>
          <w:ilvl w:val="0"/>
          <w:numId w:val="5"/>
        </w:numPr>
        <w:tabs>
          <w:tab w:val="left" w:pos="426"/>
        </w:tabs>
        <w:spacing w:line="276" w:lineRule="auto"/>
        <w:ind w:left="426" w:hanging="426"/>
        <w:jc w:val="both"/>
        <w:rPr>
          <w:sz w:val="28"/>
          <w:szCs w:val="28"/>
          <w:lang w:val="uk-UA"/>
        </w:rPr>
      </w:pPr>
      <w:r w:rsidRPr="004462B7">
        <w:rPr>
          <w:sz w:val="28"/>
          <w:szCs w:val="28"/>
          <w:lang w:val="uk-UA"/>
        </w:rPr>
        <w:t>Суб</w:t>
      </w:r>
      <w:r w:rsidRPr="004462B7">
        <w:rPr>
          <w:sz w:val="28"/>
          <w:szCs w:val="28"/>
          <w:lang w:val="en-US"/>
        </w:rPr>
        <w:t>’</w:t>
      </w:r>
      <w:r w:rsidRPr="004462B7">
        <w:rPr>
          <w:sz w:val="28"/>
          <w:szCs w:val="28"/>
          <w:lang w:val="uk-UA"/>
        </w:rPr>
        <w:t xml:space="preserve">єкти інвестиційної діяльності. </w:t>
      </w:r>
    </w:p>
    <w:p w:rsidR="004462B7" w:rsidRPr="004462B7" w:rsidRDefault="004462B7" w:rsidP="004462B7">
      <w:pPr>
        <w:numPr>
          <w:ilvl w:val="0"/>
          <w:numId w:val="5"/>
        </w:numPr>
        <w:tabs>
          <w:tab w:val="left" w:pos="426"/>
        </w:tabs>
        <w:spacing w:line="276" w:lineRule="auto"/>
        <w:ind w:left="426" w:hanging="426"/>
        <w:jc w:val="both"/>
        <w:rPr>
          <w:sz w:val="28"/>
          <w:szCs w:val="28"/>
          <w:lang w:val="uk-UA"/>
        </w:rPr>
      </w:pPr>
      <w:r w:rsidRPr="004462B7">
        <w:rPr>
          <w:sz w:val="28"/>
          <w:szCs w:val="28"/>
          <w:lang w:val="uk-UA"/>
        </w:rPr>
        <w:t>Об</w:t>
      </w:r>
      <w:r w:rsidRPr="004462B7">
        <w:rPr>
          <w:sz w:val="28"/>
          <w:szCs w:val="28"/>
          <w:lang w:val="en-US"/>
        </w:rPr>
        <w:t>’</w:t>
      </w:r>
      <w:r w:rsidRPr="004462B7">
        <w:rPr>
          <w:sz w:val="28"/>
          <w:szCs w:val="28"/>
          <w:lang w:val="uk-UA"/>
        </w:rPr>
        <w:t>єкти інвестиційної діяльності.</w:t>
      </w:r>
    </w:p>
    <w:p w:rsidR="004462B7" w:rsidRPr="004462B7" w:rsidRDefault="004462B7" w:rsidP="004462B7">
      <w:pPr>
        <w:numPr>
          <w:ilvl w:val="0"/>
          <w:numId w:val="5"/>
        </w:numPr>
        <w:tabs>
          <w:tab w:val="left" w:pos="426"/>
        </w:tabs>
        <w:spacing w:line="276" w:lineRule="auto"/>
        <w:ind w:left="426" w:hanging="426"/>
        <w:jc w:val="both"/>
        <w:rPr>
          <w:sz w:val="28"/>
          <w:szCs w:val="28"/>
          <w:lang w:val="uk-UA"/>
        </w:rPr>
      </w:pPr>
      <w:r w:rsidRPr="004462B7">
        <w:rPr>
          <w:sz w:val="28"/>
          <w:szCs w:val="28"/>
          <w:lang w:val="uk-UA"/>
        </w:rPr>
        <w:t>Класифікація інвестицій за різними критеріями (</w:t>
      </w:r>
      <w:r w:rsidRPr="004462B7">
        <w:rPr>
          <w:i/>
          <w:sz w:val="28"/>
          <w:szCs w:val="28"/>
          <w:lang w:val="uk-UA"/>
        </w:rPr>
        <w:t>не менше 7-8 критеріїв</w:t>
      </w:r>
      <w:r w:rsidRPr="004462B7">
        <w:rPr>
          <w:sz w:val="28"/>
          <w:szCs w:val="28"/>
          <w:lang w:val="uk-UA"/>
        </w:rPr>
        <w:t>).</w:t>
      </w:r>
    </w:p>
    <w:p w:rsidR="004462B7" w:rsidRPr="004462B7" w:rsidRDefault="004462B7" w:rsidP="004462B7">
      <w:pPr>
        <w:numPr>
          <w:ilvl w:val="0"/>
          <w:numId w:val="5"/>
        </w:numPr>
        <w:tabs>
          <w:tab w:val="left" w:pos="426"/>
        </w:tabs>
        <w:spacing w:line="276" w:lineRule="auto"/>
        <w:ind w:left="426" w:hanging="426"/>
        <w:jc w:val="both"/>
        <w:rPr>
          <w:sz w:val="28"/>
          <w:szCs w:val="28"/>
          <w:lang w:val="uk-UA"/>
        </w:rPr>
      </w:pPr>
      <w:r w:rsidRPr="004462B7">
        <w:rPr>
          <w:sz w:val="28"/>
          <w:szCs w:val="28"/>
          <w:lang w:val="uk-UA"/>
        </w:rPr>
        <w:t>Значення прямих іноземних інвестицій для соціально-економічного розвитку території (позитивні і негативні наслідки).</w:t>
      </w:r>
    </w:p>
    <w:p w:rsidR="004462B7" w:rsidRPr="004462B7" w:rsidRDefault="004462B7" w:rsidP="004462B7">
      <w:pPr>
        <w:numPr>
          <w:ilvl w:val="0"/>
          <w:numId w:val="5"/>
        </w:numPr>
        <w:tabs>
          <w:tab w:val="left" w:pos="426"/>
        </w:tabs>
        <w:spacing w:line="276" w:lineRule="auto"/>
        <w:ind w:left="426" w:hanging="426"/>
        <w:jc w:val="both"/>
        <w:rPr>
          <w:sz w:val="28"/>
          <w:szCs w:val="28"/>
          <w:lang w:val="uk-UA"/>
        </w:rPr>
      </w:pPr>
      <w:r w:rsidRPr="004462B7">
        <w:rPr>
          <w:sz w:val="28"/>
          <w:szCs w:val="28"/>
          <w:lang w:val="uk-UA"/>
        </w:rPr>
        <w:t xml:space="preserve">«Інвестиційна привабливість», «інвестиційний імідж», «інвестиційний клімат»: сутність і співвідношення понять. </w:t>
      </w:r>
    </w:p>
    <w:p w:rsidR="004462B7" w:rsidRPr="004462B7" w:rsidRDefault="004462B7" w:rsidP="004462B7">
      <w:pPr>
        <w:numPr>
          <w:ilvl w:val="0"/>
          <w:numId w:val="5"/>
        </w:numPr>
        <w:tabs>
          <w:tab w:val="left" w:pos="426"/>
        </w:tabs>
        <w:spacing w:line="276" w:lineRule="auto"/>
        <w:ind w:left="426" w:hanging="426"/>
        <w:jc w:val="both"/>
        <w:rPr>
          <w:sz w:val="28"/>
          <w:szCs w:val="28"/>
          <w:lang w:val="uk-UA"/>
        </w:rPr>
      </w:pPr>
      <w:r w:rsidRPr="004462B7">
        <w:rPr>
          <w:sz w:val="28"/>
          <w:szCs w:val="28"/>
          <w:lang w:val="uk-UA"/>
        </w:rPr>
        <w:t>Фактори, що впливають на інвестиційну привабливість регіонів.</w:t>
      </w:r>
    </w:p>
    <w:p w:rsidR="004462B7" w:rsidRPr="004462B7" w:rsidRDefault="004462B7" w:rsidP="004462B7">
      <w:pPr>
        <w:numPr>
          <w:ilvl w:val="0"/>
          <w:numId w:val="5"/>
        </w:numPr>
        <w:tabs>
          <w:tab w:val="left" w:pos="426"/>
        </w:tabs>
        <w:spacing w:line="276" w:lineRule="auto"/>
        <w:ind w:left="426" w:hanging="426"/>
        <w:jc w:val="both"/>
        <w:rPr>
          <w:sz w:val="28"/>
          <w:szCs w:val="28"/>
          <w:lang w:val="uk-UA"/>
        </w:rPr>
      </w:pPr>
      <w:r w:rsidRPr="004462B7">
        <w:rPr>
          <w:sz w:val="28"/>
          <w:szCs w:val="28"/>
          <w:lang w:val="uk-UA"/>
        </w:rPr>
        <w:t>Складові інвестиційного клімату (</w:t>
      </w:r>
      <w:r w:rsidRPr="004462B7">
        <w:rPr>
          <w:i/>
          <w:sz w:val="28"/>
          <w:szCs w:val="28"/>
          <w:lang w:val="uk-UA"/>
        </w:rPr>
        <w:t>перерахувати, дати визначення, схарактеризувати</w:t>
      </w:r>
      <w:r w:rsidRPr="004462B7">
        <w:rPr>
          <w:sz w:val="28"/>
          <w:szCs w:val="28"/>
          <w:lang w:val="uk-UA"/>
        </w:rPr>
        <w:t>).</w:t>
      </w:r>
    </w:p>
    <w:p w:rsidR="004462B7" w:rsidRPr="004462B7" w:rsidRDefault="004462B7" w:rsidP="004462B7">
      <w:pPr>
        <w:numPr>
          <w:ilvl w:val="0"/>
          <w:numId w:val="5"/>
        </w:numPr>
        <w:tabs>
          <w:tab w:val="left" w:pos="426"/>
        </w:tabs>
        <w:spacing w:line="276" w:lineRule="auto"/>
        <w:ind w:left="426" w:hanging="426"/>
        <w:jc w:val="both"/>
        <w:rPr>
          <w:sz w:val="28"/>
          <w:szCs w:val="28"/>
          <w:lang w:val="uk-UA"/>
        </w:rPr>
      </w:pPr>
      <w:r w:rsidRPr="004462B7">
        <w:rPr>
          <w:sz w:val="28"/>
          <w:szCs w:val="28"/>
          <w:lang w:val="uk-UA"/>
        </w:rPr>
        <w:t>Фактори привабливості України для іноземного інвестування (позитивні і негативні).</w:t>
      </w:r>
    </w:p>
    <w:p w:rsidR="004462B7" w:rsidRPr="004462B7" w:rsidRDefault="004462B7" w:rsidP="004462B7">
      <w:pPr>
        <w:numPr>
          <w:ilvl w:val="0"/>
          <w:numId w:val="5"/>
        </w:numPr>
        <w:tabs>
          <w:tab w:val="left" w:pos="426"/>
        </w:tabs>
        <w:spacing w:line="276" w:lineRule="auto"/>
        <w:ind w:left="426" w:hanging="426"/>
        <w:jc w:val="both"/>
        <w:rPr>
          <w:sz w:val="28"/>
          <w:szCs w:val="28"/>
          <w:lang w:val="uk-UA"/>
        </w:rPr>
      </w:pPr>
      <w:r w:rsidRPr="004462B7">
        <w:rPr>
          <w:sz w:val="28"/>
          <w:szCs w:val="28"/>
          <w:lang w:val="uk-UA"/>
        </w:rPr>
        <w:t>Іноземна інвестиційна діяльність в Україні:</w:t>
      </w:r>
    </w:p>
    <w:p w:rsidR="004462B7" w:rsidRPr="004462B7" w:rsidRDefault="004462B7" w:rsidP="004462B7">
      <w:pPr>
        <w:tabs>
          <w:tab w:val="left" w:pos="993"/>
        </w:tabs>
        <w:spacing w:line="276" w:lineRule="auto"/>
        <w:ind w:left="993" w:hanging="567"/>
        <w:jc w:val="both"/>
        <w:rPr>
          <w:sz w:val="28"/>
          <w:szCs w:val="28"/>
          <w:lang w:val="uk-UA"/>
        </w:rPr>
      </w:pPr>
      <w:r w:rsidRPr="004462B7">
        <w:rPr>
          <w:sz w:val="28"/>
          <w:szCs w:val="28"/>
          <w:lang w:val="uk-UA"/>
        </w:rPr>
        <w:t>11.1. Динаміка прямих іноземних інвестицій в Україну та з України (</w:t>
      </w:r>
      <w:r w:rsidRPr="004462B7">
        <w:rPr>
          <w:i/>
          <w:sz w:val="28"/>
          <w:szCs w:val="28"/>
          <w:lang w:val="uk-UA"/>
        </w:rPr>
        <w:t>позитивна чи негативна?</w:t>
      </w:r>
      <w:r w:rsidRPr="004462B7">
        <w:rPr>
          <w:sz w:val="28"/>
          <w:szCs w:val="28"/>
          <w:lang w:val="uk-UA"/>
        </w:rPr>
        <w:t>), її загальні тенденції, аналіз змін та їх причини.</w:t>
      </w:r>
    </w:p>
    <w:p w:rsidR="004462B7" w:rsidRPr="004462B7" w:rsidRDefault="004462B7" w:rsidP="004462B7">
      <w:pPr>
        <w:tabs>
          <w:tab w:val="left" w:pos="993"/>
        </w:tabs>
        <w:spacing w:line="276" w:lineRule="auto"/>
        <w:ind w:left="993" w:hanging="567"/>
        <w:jc w:val="both"/>
        <w:rPr>
          <w:sz w:val="28"/>
          <w:szCs w:val="28"/>
          <w:lang w:val="uk-UA"/>
        </w:rPr>
      </w:pPr>
      <w:r w:rsidRPr="004462B7">
        <w:rPr>
          <w:sz w:val="28"/>
          <w:szCs w:val="28"/>
          <w:lang w:val="uk-UA"/>
        </w:rPr>
        <w:t>11.2. Структура іноземних інвестицій в Україну за видами економічної діяльності в 201</w:t>
      </w:r>
      <w:r w:rsidR="003A398C">
        <w:rPr>
          <w:sz w:val="28"/>
          <w:szCs w:val="28"/>
          <w:lang w:val="uk-UA"/>
        </w:rPr>
        <w:t>6</w:t>
      </w:r>
      <w:r w:rsidRPr="004462B7">
        <w:rPr>
          <w:sz w:val="28"/>
          <w:szCs w:val="28"/>
          <w:lang w:val="uk-UA"/>
        </w:rPr>
        <w:t> р. (В який вид економічної діяльності обсяг інвестицій найвищий? В який вид економічної діяльності обсяг інвестицій найнижчий? В яку галузь промисловості обсяг інвестицій найвищий? В яку галузь промисловості обсяг інвестицій найнижчий?)</w:t>
      </w:r>
    </w:p>
    <w:p w:rsidR="004462B7" w:rsidRPr="004462B7" w:rsidRDefault="004462B7" w:rsidP="004462B7">
      <w:pPr>
        <w:tabs>
          <w:tab w:val="left" w:pos="993"/>
        </w:tabs>
        <w:spacing w:line="276" w:lineRule="auto"/>
        <w:ind w:left="993" w:hanging="567"/>
        <w:jc w:val="both"/>
        <w:rPr>
          <w:sz w:val="28"/>
          <w:szCs w:val="28"/>
          <w:lang w:val="uk-UA"/>
        </w:rPr>
      </w:pPr>
      <w:r w:rsidRPr="004462B7">
        <w:rPr>
          <w:sz w:val="28"/>
          <w:szCs w:val="28"/>
          <w:lang w:val="uk-UA"/>
        </w:rPr>
        <w:t>11.3. Динаміка структури іноземних інвестицій в Україну за видами економічної діяльності за останнє десятиліття (Які види економічної діяльності завжди залишалися найбільш інвестиціно привабливими для іноземного інвестування протягом останніх 10 років? Які види економічної діяльності були найбільш інвестиційно привабливими тільки в окремі роки?)</w:t>
      </w:r>
    </w:p>
    <w:p w:rsidR="004462B7" w:rsidRPr="004462B7" w:rsidRDefault="004462B7" w:rsidP="004462B7">
      <w:pPr>
        <w:tabs>
          <w:tab w:val="left" w:pos="567"/>
          <w:tab w:val="left" w:pos="993"/>
        </w:tabs>
        <w:spacing w:line="276" w:lineRule="auto"/>
        <w:ind w:left="993" w:hanging="567"/>
        <w:jc w:val="both"/>
        <w:rPr>
          <w:sz w:val="28"/>
          <w:szCs w:val="28"/>
          <w:lang w:val="uk-UA"/>
        </w:rPr>
      </w:pPr>
      <w:r w:rsidRPr="004462B7">
        <w:rPr>
          <w:sz w:val="28"/>
          <w:szCs w:val="28"/>
          <w:lang w:val="uk-UA"/>
        </w:rPr>
        <w:t xml:space="preserve">11.4. Географічна структура прямих іноземних інвестицій в Україну (Які країни були лідерами </w:t>
      </w:r>
      <w:bookmarkStart w:id="0" w:name="OLE_LINK11"/>
      <w:r w:rsidRPr="004462B7">
        <w:rPr>
          <w:sz w:val="28"/>
          <w:szCs w:val="28"/>
          <w:lang w:val="uk-UA"/>
        </w:rPr>
        <w:t xml:space="preserve">за вкладенням інвестицій в економіку України </w:t>
      </w:r>
      <w:bookmarkEnd w:id="0"/>
      <w:r w:rsidRPr="004462B7">
        <w:rPr>
          <w:sz w:val="28"/>
          <w:szCs w:val="28"/>
          <w:lang w:val="uk-UA"/>
        </w:rPr>
        <w:t>в 201</w:t>
      </w:r>
      <w:r w:rsidR="003A398C">
        <w:rPr>
          <w:sz w:val="28"/>
          <w:szCs w:val="28"/>
          <w:lang w:val="uk-UA"/>
        </w:rPr>
        <w:t>6</w:t>
      </w:r>
      <w:r w:rsidRPr="004462B7">
        <w:rPr>
          <w:sz w:val="28"/>
          <w:szCs w:val="28"/>
          <w:lang w:val="uk-UA"/>
        </w:rPr>
        <w:t> р. (</w:t>
      </w:r>
      <w:r w:rsidRPr="004462B7">
        <w:rPr>
          <w:i/>
          <w:sz w:val="28"/>
          <w:szCs w:val="28"/>
          <w:lang w:val="uk-UA"/>
        </w:rPr>
        <w:t>5 країн</w:t>
      </w:r>
      <w:r w:rsidRPr="004462B7">
        <w:rPr>
          <w:sz w:val="28"/>
          <w:szCs w:val="28"/>
          <w:lang w:val="uk-UA"/>
        </w:rPr>
        <w:t>)? Чим це можна пояснити? В економіку яких держав Україна в 201</w:t>
      </w:r>
      <w:r w:rsidR="003A398C">
        <w:rPr>
          <w:sz w:val="28"/>
          <w:szCs w:val="28"/>
          <w:lang w:val="uk-UA"/>
        </w:rPr>
        <w:t>6</w:t>
      </w:r>
      <w:r w:rsidRPr="004462B7">
        <w:rPr>
          <w:sz w:val="28"/>
          <w:szCs w:val="28"/>
          <w:lang w:val="uk-UA"/>
        </w:rPr>
        <w:t> р. вкладала найбільше інвестицій (</w:t>
      </w:r>
      <w:r w:rsidRPr="004462B7">
        <w:rPr>
          <w:i/>
          <w:sz w:val="28"/>
          <w:szCs w:val="28"/>
          <w:lang w:val="uk-UA"/>
        </w:rPr>
        <w:t>5 країн</w:t>
      </w:r>
      <w:r w:rsidRPr="004462B7">
        <w:rPr>
          <w:sz w:val="28"/>
          <w:szCs w:val="28"/>
          <w:lang w:val="uk-UA"/>
        </w:rPr>
        <w:t>)? Чим це можна пояснити?)</w:t>
      </w:r>
    </w:p>
    <w:p w:rsidR="004462B7" w:rsidRPr="004462B7" w:rsidRDefault="004462B7" w:rsidP="004462B7">
      <w:pPr>
        <w:tabs>
          <w:tab w:val="left" w:pos="567"/>
          <w:tab w:val="left" w:pos="993"/>
        </w:tabs>
        <w:spacing w:line="276" w:lineRule="auto"/>
        <w:ind w:left="993" w:hanging="567"/>
        <w:jc w:val="both"/>
        <w:rPr>
          <w:sz w:val="28"/>
          <w:szCs w:val="28"/>
          <w:lang w:val="uk-UA"/>
        </w:rPr>
      </w:pPr>
      <w:r w:rsidRPr="004462B7">
        <w:rPr>
          <w:sz w:val="28"/>
          <w:szCs w:val="28"/>
          <w:lang w:val="uk-UA"/>
        </w:rPr>
        <w:lastRenderedPageBreak/>
        <w:t>11.5. Динаміка географічної структури прямих іноземних інвестицій в Україну за останнє десятиліття (Які країни завжди були провідними за вкладенням інвестицій в економіку України, а які – за вкладенням Україною інвестицій в економіку країн протягом останніх 10 років? Які країни ставали головними партнерами в інвестиційній діяльності тільки в окремі роки?), аналіз та причини змін.</w:t>
      </w:r>
    </w:p>
    <w:p w:rsidR="004462B7" w:rsidRPr="004462B7" w:rsidRDefault="004462B7" w:rsidP="004462B7">
      <w:pPr>
        <w:tabs>
          <w:tab w:val="left" w:pos="567"/>
          <w:tab w:val="left" w:pos="993"/>
        </w:tabs>
        <w:spacing w:line="276" w:lineRule="auto"/>
        <w:ind w:left="993" w:hanging="567"/>
        <w:jc w:val="both"/>
        <w:rPr>
          <w:sz w:val="28"/>
          <w:szCs w:val="28"/>
          <w:lang w:val="uk-UA"/>
        </w:rPr>
      </w:pPr>
      <w:r w:rsidRPr="004462B7">
        <w:rPr>
          <w:sz w:val="28"/>
          <w:szCs w:val="28"/>
          <w:lang w:val="uk-UA"/>
        </w:rPr>
        <w:t>11.6. Регіональні відмінності прямих іноземних інвестицій в Україну (Які регіони України були інвестиційно найпривабливішими в 201</w:t>
      </w:r>
      <w:r w:rsidR="003A398C">
        <w:rPr>
          <w:sz w:val="28"/>
          <w:szCs w:val="28"/>
          <w:lang w:val="uk-UA"/>
        </w:rPr>
        <w:t>6</w:t>
      </w:r>
      <w:r w:rsidRPr="004462B7">
        <w:rPr>
          <w:sz w:val="28"/>
          <w:szCs w:val="28"/>
          <w:lang w:val="uk-UA"/>
        </w:rPr>
        <w:t> р (</w:t>
      </w:r>
      <w:r w:rsidRPr="004462B7">
        <w:rPr>
          <w:i/>
          <w:sz w:val="28"/>
          <w:szCs w:val="28"/>
          <w:lang w:val="uk-UA"/>
        </w:rPr>
        <w:t>2-3 регіони</w:t>
      </w:r>
      <w:r w:rsidRPr="004462B7">
        <w:rPr>
          <w:sz w:val="28"/>
          <w:szCs w:val="28"/>
          <w:lang w:val="uk-UA"/>
        </w:rPr>
        <w:t>)? Чому саме ці регіони? Які регіони України були найменш інвестиційно привабливими в 201</w:t>
      </w:r>
      <w:r w:rsidR="003A398C">
        <w:rPr>
          <w:sz w:val="28"/>
          <w:szCs w:val="28"/>
          <w:lang w:val="uk-UA"/>
        </w:rPr>
        <w:t>6</w:t>
      </w:r>
      <w:r w:rsidRPr="004462B7">
        <w:rPr>
          <w:sz w:val="28"/>
          <w:szCs w:val="28"/>
          <w:lang w:val="uk-UA"/>
        </w:rPr>
        <w:t> р. (</w:t>
      </w:r>
      <w:r w:rsidRPr="004462B7">
        <w:rPr>
          <w:i/>
          <w:sz w:val="28"/>
          <w:szCs w:val="28"/>
          <w:lang w:val="uk-UA"/>
        </w:rPr>
        <w:t>2-3 регіони</w:t>
      </w:r>
      <w:r w:rsidRPr="004462B7">
        <w:rPr>
          <w:sz w:val="28"/>
          <w:szCs w:val="28"/>
          <w:lang w:val="uk-UA"/>
        </w:rPr>
        <w:t>)? Чому саме ці регіони?)</w:t>
      </w:r>
    </w:p>
    <w:p w:rsidR="004462B7" w:rsidRPr="004462B7" w:rsidRDefault="004462B7" w:rsidP="004462B7">
      <w:pPr>
        <w:tabs>
          <w:tab w:val="left" w:pos="426"/>
        </w:tabs>
        <w:spacing w:line="276" w:lineRule="auto"/>
        <w:ind w:left="426" w:hanging="426"/>
        <w:jc w:val="both"/>
        <w:rPr>
          <w:sz w:val="28"/>
          <w:szCs w:val="28"/>
          <w:lang w:val="uk-UA"/>
        </w:rPr>
      </w:pPr>
      <w:r w:rsidRPr="004462B7">
        <w:rPr>
          <w:sz w:val="28"/>
          <w:szCs w:val="28"/>
          <w:lang w:val="uk-UA"/>
        </w:rPr>
        <w:t>12. Інвестиційна політика держави: визначення поняття, види, механізми здійснення.</w:t>
      </w:r>
    </w:p>
    <w:p w:rsidR="004462B7" w:rsidRPr="004462B7" w:rsidRDefault="004462B7" w:rsidP="004462B7">
      <w:pPr>
        <w:tabs>
          <w:tab w:val="left" w:pos="426"/>
        </w:tabs>
        <w:spacing w:line="276" w:lineRule="auto"/>
        <w:ind w:left="426" w:hanging="426"/>
        <w:jc w:val="both"/>
        <w:rPr>
          <w:sz w:val="28"/>
          <w:szCs w:val="28"/>
          <w:lang w:val="uk-UA"/>
        </w:rPr>
      </w:pPr>
      <w:r w:rsidRPr="004462B7">
        <w:rPr>
          <w:sz w:val="28"/>
          <w:szCs w:val="28"/>
          <w:lang w:val="uk-UA"/>
        </w:rPr>
        <w:t>13. Території пріоритетного розвитку: визначення поняття, сучасний стан в Україні (</w:t>
      </w:r>
      <w:r w:rsidRPr="004462B7">
        <w:rPr>
          <w:i/>
          <w:sz w:val="28"/>
          <w:szCs w:val="28"/>
          <w:lang w:val="uk-UA"/>
        </w:rPr>
        <w:t xml:space="preserve">визначення поняття, </w:t>
      </w:r>
      <w:r w:rsidRPr="004462B7">
        <w:rPr>
          <w:sz w:val="28"/>
          <w:szCs w:val="28"/>
          <w:lang w:val="uk-UA"/>
        </w:rPr>
        <w:t xml:space="preserve">у </w:t>
      </w:r>
      <w:r w:rsidRPr="004462B7">
        <w:rPr>
          <w:i/>
          <w:sz w:val="28"/>
          <w:szCs w:val="28"/>
          <w:lang w:val="uk-UA"/>
        </w:rPr>
        <w:t>яких регіонах України існують та їх кількість, приклади</w:t>
      </w:r>
      <w:r w:rsidRPr="004462B7">
        <w:rPr>
          <w:sz w:val="28"/>
          <w:szCs w:val="28"/>
          <w:lang w:val="uk-UA"/>
        </w:rPr>
        <w:t>).</w:t>
      </w:r>
    </w:p>
    <w:p w:rsidR="004462B7" w:rsidRPr="004462B7" w:rsidRDefault="004462B7" w:rsidP="004462B7">
      <w:pPr>
        <w:tabs>
          <w:tab w:val="left" w:pos="426"/>
        </w:tabs>
        <w:spacing w:line="276" w:lineRule="auto"/>
        <w:ind w:left="426" w:hanging="426"/>
        <w:jc w:val="both"/>
        <w:rPr>
          <w:sz w:val="28"/>
          <w:szCs w:val="28"/>
          <w:lang w:val="uk-UA"/>
        </w:rPr>
      </w:pPr>
      <w:r w:rsidRPr="004462B7">
        <w:rPr>
          <w:sz w:val="28"/>
          <w:szCs w:val="28"/>
          <w:lang w:val="uk-UA"/>
        </w:rPr>
        <w:t>14. Спеціальні (вільні) економічні зони: визначення поняття, сучасний стан в Україні (</w:t>
      </w:r>
      <w:r w:rsidRPr="004462B7">
        <w:rPr>
          <w:i/>
          <w:sz w:val="28"/>
          <w:szCs w:val="28"/>
          <w:lang w:val="uk-UA"/>
        </w:rPr>
        <w:t>визначення поняття, види,</w:t>
      </w:r>
      <w:r w:rsidRPr="004462B7">
        <w:rPr>
          <w:sz w:val="28"/>
          <w:szCs w:val="28"/>
          <w:lang w:val="uk-UA"/>
        </w:rPr>
        <w:t xml:space="preserve"> </w:t>
      </w:r>
      <w:r w:rsidRPr="004462B7">
        <w:rPr>
          <w:i/>
          <w:sz w:val="28"/>
          <w:szCs w:val="28"/>
          <w:lang w:val="uk-UA"/>
        </w:rPr>
        <w:t>кількість, як називаються, де розташовані?</w:t>
      </w:r>
      <w:r w:rsidRPr="004462B7">
        <w:rPr>
          <w:sz w:val="28"/>
          <w:szCs w:val="28"/>
          <w:lang w:val="uk-UA"/>
        </w:rPr>
        <w:t>).</w:t>
      </w:r>
    </w:p>
    <w:p w:rsidR="004462B7" w:rsidRDefault="004462B7" w:rsidP="004462B7">
      <w:pPr>
        <w:tabs>
          <w:tab w:val="left" w:pos="426"/>
        </w:tabs>
        <w:spacing w:line="276" w:lineRule="auto"/>
        <w:ind w:left="426" w:hanging="426"/>
        <w:jc w:val="both"/>
        <w:rPr>
          <w:sz w:val="28"/>
          <w:szCs w:val="28"/>
          <w:lang w:val="uk-UA"/>
        </w:rPr>
      </w:pPr>
      <w:r w:rsidRPr="004462B7">
        <w:rPr>
          <w:sz w:val="28"/>
          <w:szCs w:val="28"/>
          <w:lang w:val="uk-UA"/>
        </w:rPr>
        <w:t>15. Індустріальні (промислові) парки України (</w:t>
      </w:r>
      <w:r w:rsidRPr="004462B7">
        <w:rPr>
          <w:i/>
          <w:sz w:val="28"/>
          <w:szCs w:val="28"/>
          <w:lang w:val="uk-UA"/>
        </w:rPr>
        <w:t xml:space="preserve">визначення поняття, кількість, як називаються, де </w:t>
      </w:r>
      <w:proofErr w:type="spellStart"/>
      <w:r w:rsidRPr="004462B7">
        <w:rPr>
          <w:i/>
          <w:sz w:val="28"/>
          <w:szCs w:val="28"/>
          <w:lang w:val="uk-UA"/>
        </w:rPr>
        <w:t>зрозташовані</w:t>
      </w:r>
      <w:proofErr w:type="spellEnd"/>
      <w:r w:rsidRPr="004462B7">
        <w:rPr>
          <w:i/>
          <w:sz w:val="28"/>
          <w:szCs w:val="28"/>
          <w:lang w:val="uk-UA"/>
        </w:rPr>
        <w:t>?</w:t>
      </w:r>
      <w:r w:rsidRPr="004462B7">
        <w:rPr>
          <w:sz w:val="28"/>
          <w:szCs w:val="28"/>
          <w:lang w:val="uk-UA"/>
        </w:rPr>
        <w:t>).</w:t>
      </w:r>
    </w:p>
    <w:p w:rsidR="00230BE9" w:rsidRDefault="00230BE9" w:rsidP="004462B7">
      <w:pPr>
        <w:tabs>
          <w:tab w:val="left" w:pos="426"/>
        </w:tabs>
        <w:spacing w:line="276" w:lineRule="auto"/>
        <w:ind w:left="426" w:hanging="426"/>
        <w:jc w:val="both"/>
        <w:rPr>
          <w:sz w:val="28"/>
          <w:szCs w:val="28"/>
          <w:lang w:val="uk-UA"/>
        </w:rPr>
      </w:pPr>
      <w:r>
        <w:rPr>
          <w:sz w:val="28"/>
          <w:szCs w:val="28"/>
          <w:lang w:val="uk-UA"/>
        </w:rPr>
        <w:t>16. </w:t>
      </w:r>
      <w:r w:rsidRPr="004462B7">
        <w:rPr>
          <w:sz w:val="28"/>
          <w:szCs w:val="28"/>
          <w:lang w:val="uk-UA"/>
        </w:rPr>
        <w:t>Державний кордон: визначення поняття, етапи встановлення державного кордону (</w:t>
      </w:r>
      <w:r w:rsidRPr="004462B7">
        <w:rPr>
          <w:i/>
          <w:sz w:val="28"/>
          <w:szCs w:val="28"/>
          <w:lang w:val="uk-UA"/>
        </w:rPr>
        <w:t>назвати та пояснити</w:t>
      </w:r>
      <w:r w:rsidRPr="004462B7">
        <w:rPr>
          <w:sz w:val="28"/>
          <w:szCs w:val="28"/>
          <w:lang w:val="uk-UA"/>
        </w:rPr>
        <w:t>).</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17. </w:t>
      </w:r>
      <w:r w:rsidRPr="004462B7">
        <w:rPr>
          <w:sz w:val="28"/>
          <w:szCs w:val="28"/>
          <w:lang w:val="uk-UA"/>
        </w:rPr>
        <w:t>Класифікація державного кордону за різними критеріями (</w:t>
      </w:r>
      <w:r w:rsidRPr="004462B7">
        <w:rPr>
          <w:i/>
          <w:sz w:val="28"/>
          <w:szCs w:val="28"/>
          <w:lang w:val="uk-UA"/>
        </w:rPr>
        <w:t>3-4 критерії</w:t>
      </w:r>
      <w:r w:rsidRPr="004462B7">
        <w:rPr>
          <w:sz w:val="28"/>
          <w:szCs w:val="28"/>
          <w:lang w:val="uk-UA"/>
        </w:rPr>
        <w:t>).</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18. </w:t>
      </w:r>
      <w:r w:rsidRPr="004462B7">
        <w:rPr>
          <w:sz w:val="28"/>
          <w:szCs w:val="28"/>
          <w:lang w:val="uk-UA"/>
        </w:rPr>
        <w:t>Функції державних кордонів (</w:t>
      </w:r>
      <w:r w:rsidRPr="004462B7">
        <w:rPr>
          <w:i/>
          <w:sz w:val="28"/>
          <w:szCs w:val="28"/>
          <w:lang w:val="uk-UA"/>
        </w:rPr>
        <w:t>назвати та пояснити</w:t>
      </w:r>
      <w:r w:rsidRPr="004462B7">
        <w:rPr>
          <w:sz w:val="28"/>
          <w:szCs w:val="28"/>
          <w:lang w:val="uk-UA"/>
        </w:rPr>
        <w:t>).</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19. </w:t>
      </w:r>
      <w:r w:rsidRPr="004462B7">
        <w:rPr>
          <w:sz w:val="28"/>
          <w:szCs w:val="28"/>
          <w:lang w:val="uk-UA"/>
        </w:rPr>
        <w:t>Державний кордон України (</w:t>
      </w:r>
      <w:r w:rsidRPr="004462B7">
        <w:rPr>
          <w:i/>
          <w:sz w:val="28"/>
          <w:szCs w:val="28"/>
          <w:lang w:val="uk-UA"/>
        </w:rPr>
        <w:t>загальна протяжність, знати послідовність країн-сусідів України по мірі зменшення протяжності державного кордону з ними</w:t>
      </w:r>
      <w:r w:rsidRPr="004462B7">
        <w:rPr>
          <w:sz w:val="28"/>
          <w:szCs w:val="28"/>
          <w:lang w:val="uk-UA"/>
        </w:rPr>
        <w:t>).</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20. </w:t>
      </w:r>
      <w:proofErr w:type="spellStart"/>
      <w:r w:rsidRPr="004462B7">
        <w:rPr>
          <w:sz w:val="28"/>
          <w:szCs w:val="28"/>
          <w:lang w:val="uk-UA"/>
        </w:rPr>
        <w:t>Делімітаційні</w:t>
      </w:r>
      <w:proofErr w:type="spellEnd"/>
      <w:r w:rsidRPr="004462B7">
        <w:rPr>
          <w:sz w:val="28"/>
          <w:szCs w:val="28"/>
          <w:lang w:val="uk-UA"/>
        </w:rPr>
        <w:t xml:space="preserve"> та демаркаційні проблеми України (</w:t>
      </w:r>
      <w:r w:rsidRPr="004462B7">
        <w:rPr>
          <w:i/>
          <w:sz w:val="28"/>
          <w:szCs w:val="28"/>
          <w:lang w:val="uk-UA"/>
        </w:rPr>
        <w:t>знати з якою державою і за які території була або триває територіальна суперечка</w:t>
      </w:r>
      <w:r w:rsidRPr="004462B7">
        <w:rPr>
          <w:sz w:val="28"/>
          <w:szCs w:val="28"/>
          <w:lang w:val="uk-UA"/>
        </w:rPr>
        <w:t>).</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21. </w:t>
      </w:r>
      <w:r w:rsidRPr="004462B7">
        <w:rPr>
          <w:sz w:val="28"/>
          <w:szCs w:val="28"/>
          <w:lang w:val="uk-UA"/>
        </w:rPr>
        <w:t>«Прикордонний регіон», «прикордонна зона», «зона прикордонної торгівлі», «транскодонний регіон», «єврорегіон»: визначення і співвідношення понять.</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22. </w:t>
      </w:r>
      <w:r w:rsidRPr="004462B7">
        <w:rPr>
          <w:sz w:val="28"/>
          <w:szCs w:val="28"/>
          <w:lang w:val="uk-UA"/>
        </w:rPr>
        <w:t>Прикордонні регіони України (</w:t>
      </w:r>
      <w:r w:rsidRPr="004462B7">
        <w:rPr>
          <w:i/>
          <w:sz w:val="28"/>
          <w:szCs w:val="28"/>
          <w:lang w:val="uk-UA"/>
        </w:rPr>
        <w:t>перерахувати, знати з якими державами межують</w:t>
      </w:r>
      <w:r w:rsidRPr="004462B7">
        <w:rPr>
          <w:sz w:val="28"/>
          <w:szCs w:val="28"/>
          <w:lang w:val="uk-UA"/>
        </w:rPr>
        <w:t>).</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23. </w:t>
      </w:r>
      <w:r w:rsidRPr="004462B7">
        <w:rPr>
          <w:sz w:val="28"/>
          <w:szCs w:val="28"/>
          <w:lang w:val="uk-UA"/>
        </w:rPr>
        <w:t>«Транскордонне співробітництво», «</w:t>
      </w:r>
      <w:proofErr w:type="spellStart"/>
      <w:r w:rsidRPr="004462B7">
        <w:rPr>
          <w:sz w:val="28"/>
          <w:szCs w:val="28"/>
          <w:lang w:val="uk-UA"/>
        </w:rPr>
        <w:t>міжтериторіальне</w:t>
      </w:r>
      <w:proofErr w:type="spellEnd"/>
      <w:r w:rsidRPr="004462B7">
        <w:rPr>
          <w:sz w:val="28"/>
          <w:szCs w:val="28"/>
          <w:lang w:val="uk-UA"/>
        </w:rPr>
        <w:t xml:space="preserve"> співробітництво», «транснаціональне співробітництво»: визначення і співвідношення понять.</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24. </w:t>
      </w:r>
      <w:proofErr w:type="spellStart"/>
      <w:r w:rsidRPr="004462B7">
        <w:rPr>
          <w:sz w:val="28"/>
          <w:szCs w:val="28"/>
          <w:lang w:val="uk-UA"/>
        </w:rPr>
        <w:t>Суб</w:t>
      </w:r>
      <w:proofErr w:type="spellEnd"/>
      <w:r w:rsidRPr="004462B7">
        <w:rPr>
          <w:sz w:val="28"/>
          <w:szCs w:val="28"/>
        </w:rPr>
        <w:t>’</w:t>
      </w:r>
      <w:proofErr w:type="spellStart"/>
      <w:r w:rsidRPr="004462B7">
        <w:rPr>
          <w:sz w:val="28"/>
          <w:szCs w:val="28"/>
          <w:lang w:val="uk-UA"/>
        </w:rPr>
        <w:t>єкти</w:t>
      </w:r>
      <w:proofErr w:type="spellEnd"/>
      <w:r w:rsidRPr="004462B7">
        <w:rPr>
          <w:sz w:val="28"/>
          <w:szCs w:val="28"/>
          <w:lang w:val="uk-UA"/>
        </w:rPr>
        <w:t xml:space="preserve"> та учасники транскордонного співробітництва.</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25. </w:t>
      </w:r>
      <w:r w:rsidRPr="004462B7">
        <w:rPr>
          <w:sz w:val="28"/>
          <w:szCs w:val="28"/>
          <w:lang w:val="uk-UA"/>
        </w:rPr>
        <w:t>Мета і завдання транскордонного співробітництва.</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lastRenderedPageBreak/>
        <w:t>26. </w:t>
      </w:r>
      <w:r w:rsidRPr="004462B7">
        <w:rPr>
          <w:rFonts w:eastAsia="Calibri"/>
          <w:bCs/>
          <w:sz w:val="28"/>
          <w:szCs w:val="28"/>
          <w:lang w:val="uk-UA"/>
        </w:rPr>
        <w:t xml:space="preserve">Види зв’язків, які здійснюються в </w:t>
      </w:r>
      <w:r w:rsidRPr="004462B7">
        <w:rPr>
          <w:sz w:val="28"/>
          <w:szCs w:val="28"/>
          <w:lang w:val="uk-UA"/>
        </w:rPr>
        <w:t>транскордонному співробітництві.</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27. </w:t>
      </w:r>
      <w:r w:rsidRPr="004462B7">
        <w:rPr>
          <w:sz w:val="28"/>
          <w:szCs w:val="28"/>
          <w:lang w:val="uk-UA"/>
        </w:rPr>
        <w:t>Чинники розвитку транскордонного співробітництва.</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28. </w:t>
      </w:r>
      <w:proofErr w:type="spellStart"/>
      <w:r w:rsidRPr="004462B7">
        <w:rPr>
          <w:rFonts w:eastAsia="Calibri"/>
          <w:bCs/>
          <w:sz w:val="28"/>
          <w:szCs w:val="28"/>
          <w:lang w:val="uk-UA"/>
        </w:rPr>
        <w:t>Критеріальні</w:t>
      </w:r>
      <w:proofErr w:type="spellEnd"/>
      <w:r w:rsidRPr="004462B7">
        <w:rPr>
          <w:rFonts w:eastAsia="Calibri"/>
          <w:bCs/>
          <w:sz w:val="28"/>
          <w:szCs w:val="28"/>
          <w:lang w:val="uk-UA"/>
        </w:rPr>
        <w:t xml:space="preserve"> напрями класифікації транскордонних територій.</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29. </w:t>
      </w:r>
      <w:r w:rsidRPr="004462B7">
        <w:rPr>
          <w:rFonts w:eastAsia="Calibri"/>
          <w:bCs/>
          <w:sz w:val="28"/>
          <w:szCs w:val="28"/>
          <w:lang w:val="uk-UA"/>
        </w:rPr>
        <w:t xml:space="preserve">Шляхи, якими може здійснюватися </w:t>
      </w:r>
      <w:r w:rsidRPr="004462B7">
        <w:rPr>
          <w:sz w:val="28"/>
          <w:szCs w:val="28"/>
          <w:lang w:val="uk-UA"/>
        </w:rPr>
        <w:t>транскордонне співробітництво.</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30. </w:t>
      </w:r>
      <w:r w:rsidRPr="004462B7">
        <w:rPr>
          <w:sz w:val="28"/>
          <w:szCs w:val="28"/>
          <w:lang w:val="uk-UA"/>
        </w:rPr>
        <w:t xml:space="preserve">Класифікація </w:t>
      </w:r>
      <w:proofErr w:type="spellStart"/>
      <w:r w:rsidRPr="004462B7">
        <w:rPr>
          <w:sz w:val="28"/>
          <w:szCs w:val="28"/>
          <w:lang w:val="uk-UA"/>
        </w:rPr>
        <w:t>єврорегіонів</w:t>
      </w:r>
      <w:proofErr w:type="spellEnd"/>
      <w:r w:rsidRPr="004462B7">
        <w:rPr>
          <w:sz w:val="28"/>
          <w:szCs w:val="28"/>
          <w:lang w:val="uk-UA"/>
        </w:rPr>
        <w:t>.</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31. </w:t>
      </w:r>
      <w:proofErr w:type="spellStart"/>
      <w:r w:rsidRPr="004462B7">
        <w:rPr>
          <w:sz w:val="28"/>
          <w:szCs w:val="28"/>
          <w:lang w:val="uk-UA"/>
        </w:rPr>
        <w:t>Єврорегіони</w:t>
      </w:r>
      <w:proofErr w:type="spellEnd"/>
      <w:r w:rsidRPr="004462B7">
        <w:rPr>
          <w:sz w:val="28"/>
          <w:szCs w:val="28"/>
          <w:lang w:val="uk-UA"/>
        </w:rPr>
        <w:t xml:space="preserve"> України, їх коротка характеристика (</w:t>
      </w:r>
      <w:r w:rsidRPr="004462B7">
        <w:rPr>
          <w:i/>
          <w:sz w:val="28"/>
          <w:szCs w:val="28"/>
          <w:lang w:val="uk-UA"/>
        </w:rPr>
        <w:t>перерахувати єврорегіони України та знати, які регіони України і які ще країни до них входять</w:t>
      </w:r>
      <w:r w:rsidRPr="004462B7">
        <w:rPr>
          <w:sz w:val="28"/>
          <w:szCs w:val="28"/>
          <w:lang w:val="uk-UA"/>
        </w:rPr>
        <w:t>).</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32. </w:t>
      </w:r>
      <w:r w:rsidRPr="004462B7">
        <w:rPr>
          <w:sz w:val="28"/>
          <w:szCs w:val="28"/>
          <w:lang w:val="uk-UA"/>
        </w:rPr>
        <w:t>Нові форми транскордонного співробітництва (</w:t>
      </w:r>
      <w:r w:rsidRPr="004462B7">
        <w:rPr>
          <w:i/>
          <w:sz w:val="28"/>
          <w:szCs w:val="28"/>
          <w:lang w:val="uk-UA"/>
        </w:rPr>
        <w:t>перерахувати, пояснити сутність</w:t>
      </w:r>
      <w:r w:rsidRPr="004462B7">
        <w:rPr>
          <w:sz w:val="28"/>
          <w:szCs w:val="28"/>
          <w:lang w:val="uk-UA"/>
        </w:rPr>
        <w:t>).</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33. </w:t>
      </w:r>
      <w:r w:rsidRPr="004462B7">
        <w:rPr>
          <w:sz w:val="28"/>
          <w:szCs w:val="28"/>
          <w:lang w:val="uk-UA"/>
        </w:rPr>
        <w:t>Транскордонні кластери України (</w:t>
      </w:r>
      <w:r w:rsidRPr="004462B7">
        <w:rPr>
          <w:i/>
          <w:sz w:val="28"/>
          <w:szCs w:val="28"/>
          <w:lang w:val="uk-UA"/>
        </w:rPr>
        <w:t>дати визначення поняття, навести приклади</w:t>
      </w:r>
      <w:r w:rsidRPr="004462B7">
        <w:rPr>
          <w:sz w:val="28"/>
          <w:szCs w:val="28"/>
          <w:lang w:val="uk-UA"/>
        </w:rPr>
        <w:t>).</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34. </w:t>
      </w:r>
      <w:r w:rsidR="005F6F78" w:rsidRPr="004462B7">
        <w:rPr>
          <w:sz w:val="28"/>
          <w:szCs w:val="28"/>
          <w:lang w:val="uk-UA"/>
        </w:rPr>
        <w:t>Транспортні коридори України (</w:t>
      </w:r>
      <w:r w:rsidR="005F6F78" w:rsidRPr="004462B7">
        <w:rPr>
          <w:i/>
          <w:sz w:val="28"/>
          <w:szCs w:val="28"/>
          <w:lang w:val="uk-UA"/>
        </w:rPr>
        <w:t>перерахувати</w:t>
      </w:r>
      <w:r w:rsidR="005F6F78" w:rsidRPr="004462B7">
        <w:rPr>
          <w:sz w:val="28"/>
          <w:szCs w:val="28"/>
          <w:lang w:val="uk-UA"/>
        </w:rPr>
        <w:t>).</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35. </w:t>
      </w:r>
      <w:r w:rsidR="005F6F78" w:rsidRPr="004462B7">
        <w:rPr>
          <w:sz w:val="28"/>
          <w:szCs w:val="28"/>
          <w:lang w:val="uk-UA"/>
        </w:rPr>
        <w:t>Міжнародний поділ праці та місце України в ньому.</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36. </w:t>
      </w:r>
      <w:r w:rsidR="005F6F78" w:rsidRPr="004462B7">
        <w:rPr>
          <w:sz w:val="28"/>
          <w:szCs w:val="28"/>
          <w:lang w:val="uk-UA"/>
        </w:rPr>
        <w:t>Фактори, що забезпечують участь держави в міжнародному поділі праці.</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37. </w:t>
      </w:r>
      <w:r w:rsidR="005F6F78" w:rsidRPr="004462B7">
        <w:rPr>
          <w:sz w:val="28"/>
          <w:szCs w:val="28"/>
          <w:lang w:val="uk-UA"/>
        </w:rPr>
        <w:t>Міжнародна спеціалізація і міжнародна кооперація як види зовнішньоекономічних зв’язків України.</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38. </w:t>
      </w:r>
      <w:r w:rsidR="005F6F78" w:rsidRPr="004462B7">
        <w:rPr>
          <w:sz w:val="28"/>
          <w:szCs w:val="28"/>
          <w:lang w:val="uk-UA"/>
        </w:rPr>
        <w:t>Інтернаціоналізація світового господарства та глобалізація як особливості сучасного етапу розвитку міжнародного поділу праці.</w:t>
      </w:r>
    </w:p>
    <w:p w:rsidR="003A398C" w:rsidRDefault="003A398C" w:rsidP="004462B7">
      <w:pPr>
        <w:tabs>
          <w:tab w:val="left" w:pos="426"/>
        </w:tabs>
        <w:spacing w:line="276" w:lineRule="auto"/>
        <w:ind w:left="426" w:hanging="426"/>
        <w:jc w:val="both"/>
        <w:rPr>
          <w:sz w:val="28"/>
          <w:szCs w:val="28"/>
          <w:lang w:val="uk-UA"/>
        </w:rPr>
      </w:pPr>
      <w:r>
        <w:rPr>
          <w:sz w:val="28"/>
          <w:szCs w:val="28"/>
          <w:lang w:val="uk-UA"/>
        </w:rPr>
        <w:t>39. </w:t>
      </w:r>
      <w:r w:rsidR="005F6F78" w:rsidRPr="004462B7">
        <w:rPr>
          <w:sz w:val="28"/>
          <w:szCs w:val="28"/>
          <w:lang w:val="uk-UA"/>
        </w:rPr>
        <w:t>Міжнародний туризм як вид зовнішньоекономічних зв’язків. Місце України в туристичних потоках світу.</w:t>
      </w:r>
    </w:p>
    <w:p w:rsidR="003A398C" w:rsidRDefault="005F6F78" w:rsidP="004462B7">
      <w:pPr>
        <w:tabs>
          <w:tab w:val="left" w:pos="426"/>
        </w:tabs>
        <w:spacing w:line="276" w:lineRule="auto"/>
        <w:ind w:left="426" w:hanging="426"/>
        <w:jc w:val="both"/>
        <w:rPr>
          <w:sz w:val="28"/>
          <w:szCs w:val="28"/>
          <w:lang w:val="uk-UA"/>
        </w:rPr>
      </w:pPr>
      <w:r>
        <w:rPr>
          <w:sz w:val="28"/>
          <w:szCs w:val="28"/>
          <w:lang w:val="uk-UA"/>
        </w:rPr>
        <w:t>40. </w:t>
      </w:r>
      <w:r w:rsidRPr="004462B7">
        <w:rPr>
          <w:sz w:val="28"/>
          <w:szCs w:val="28"/>
          <w:lang w:val="uk-UA"/>
        </w:rPr>
        <w:t>Міжнародна міграція робочої сили як вид зовнішньоекономічних зв’язків, участь України в ній. Наслідки міжнародної міграції робочої сили для країни.</w:t>
      </w:r>
    </w:p>
    <w:p w:rsidR="005F6F78" w:rsidRDefault="005F6F78" w:rsidP="004462B7">
      <w:pPr>
        <w:tabs>
          <w:tab w:val="left" w:pos="426"/>
        </w:tabs>
        <w:spacing w:line="276" w:lineRule="auto"/>
        <w:ind w:left="426" w:hanging="426"/>
        <w:jc w:val="both"/>
        <w:rPr>
          <w:sz w:val="28"/>
          <w:szCs w:val="28"/>
          <w:lang w:val="uk-UA"/>
        </w:rPr>
      </w:pPr>
      <w:r>
        <w:rPr>
          <w:sz w:val="28"/>
          <w:szCs w:val="28"/>
          <w:lang w:val="uk-UA"/>
        </w:rPr>
        <w:t>41. </w:t>
      </w:r>
      <w:r w:rsidRPr="004462B7">
        <w:rPr>
          <w:sz w:val="28"/>
          <w:szCs w:val="28"/>
          <w:lang w:val="uk-UA"/>
        </w:rPr>
        <w:t>Міжнародна економічна інтеграція. Види інтеграційних міждержавних об'єднань (</w:t>
      </w:r>
      <w:r w:rsidRPr="004462B7">
        <w:rPr>
          <w:i/>
          <w:sz w:val="28"/>
          <w:szCs w:val="28"/>
          <w:lang w:val="uk-UA"/>
        </w:rPr>
        <w:t>назвати, пояснити, які з них відносяться до України</w:t>
      </w:r>
      <w:r w:rsidRPr="004462B7">
        <w:rPr>
          <w:sz w:val="28"/>
          <w:szCs w:val="28"/>
          <w:lang w:val="uk-UA"/>
        </w:rPr>
        <w:t>).</w:t>
      </w:r>
    </w:p>
    <w:p w:rsidR="005F6F78" w:rsidRDefault="005F6F78" w:rsidP="004462B7">
      <w:pPr>
        <w:tabs>
          <w:tab w:val="left" w:pos="426"/>
        </w:tabs>
        <w:spacing w:line="276" w:lineRule="auto"/>
        <w:ind w:left="426" w:hanging="426"/>
        <w:jc w:val="both"/>
        <w:rPr>
          <w:sz w:val="28"/>
          <w:szCs w:val="28"/>
          <w:lang w:val="uk-UA"/>
        </w:rPr>
      </w:pPr>
      <w:r>
        <w:rPr>
          <w:sz w:val="28"/>
          <w:szCs w:val="28"/>
          <w:lang w:val="uk-UA"/>
        </w:rPr>
        <w:t>42. </w:t>
      </w:r>
      <w:r w:rsidRPr="004462B7">
        <w:rPr>
          <w:sz w:val="28"/>
          <w:szCs w:val="28"/>
          <w:lang w:val="uk-UA"/>
        </w:rPr>
        <w:t>Міжнародні виставки, ярмарки, аукціони, торги, конференції, симпозіуми, семінари тощо як види зовнішньоекономічних зв’язків (</w:t>
      </w:r>
      <w:r w:rsidRPr="004462B7">
        <w:rPr>
          <w:i/>
          <w:sz w:val="28"/>
          <w:szCs w:val="28"/>
          <w:lang w:val="uk-UA"/>
        </w:rPr>
        <w:t>дати визначення понять, навести приклади</w:t>
      </w:r>
      <w:r w:rsidRPr="004462B7">
        <w:rPr>
          <w:sz w:val="28"/>
          <w:szCs w:val="28"/>
          <w:lang w:val="uk-UA"/>
        </w:rPr>
        <w:t>). Участь України в них.</w:t>
      </w:r>
    </w:p>
    <w:p w:rsidR="005F6F78" w:rsidRPr="005F6F78" w:rsidRDefault="005F6F78" w:rsidP="004462B7">
      <w:pPr>
        <w:tabs>
          <w:tab w:val="left" w:pos="426"/>
        </w:tabs>
        <w:spacing w:line="276" w:lineRule="auto"/>
        <w:ind w:left="426" w:hanging="426"/>
        <w:jc w:val="both"/>
        <w:rPr>
          <w:sz w:val="28"/>
          <w:szCs w:val="28"/>
        </w:rPr>
      </w:pPr>
      <w:r>
        <w:rPr>
          <w:sz w:val="28"/>
          <w:szCs w:val="28"/>
          <w:lang w:val="uk-UA"/>
        </w:rPr>
        <w:t>43.</w:t>
      </w:r>
      <w:r>
        <w:rPr>
          <w:sz w:val="28"/>
          <w:szCs w:val="28"/>
          <w:lang w:val="en-US"/>
        </w:rPr>
        <w:t> </w:t>
      </w:r>
      <w:r w:rsidRPr="004462B7">
        <w:rPr>
          <w:sz w:val="28"/>
          <w:szCs w:val="28"/>
          <w:lang w:val="uk-UA"/>
        </w:rPr>
        <w:t>Україна у складі міжнародних організацій</w:t>
      </w:r>
      <w:r w:rsidRPr="005F6F78">
        <w:rPr>
          <w:sz w:val="28"/>
          <w:szCs w:val="28"/>
        </w:rPr>
        <w:t>.</w:t>
      </w:r>
    </w:p>
    <w:p w:rsidR="005F6F78" w:rsidRDefault="005F6F78" w:rsidP="004462B7">
      <w:pPr>
        <w:tabs>
          <w:tab w:val="left" w:pos="426"/>
        </w:tabs>
        <w:spacing w:line="276" w:lineRule="auto"/>
        <w:ind w:left="426" w:hanging="426"/>
        <w:jc w:val="both"/>
        <w:rPr>
          <w:sz w:val="28"/>
          <w:szCs w:val="28"/>
          <w:lang w:val="uk-UA"/>
        </w:rPr>
      </w:pPr>
      <w:r w:rsidRPr="005F6F78">
        <w:rPr>
          <w:sz w:val="28"/>
          <w:szCs w:val="28"/>
        </w:rPr>
        <w:t>44</w:t>
      </w:r>
      <w:r>
        <w:rPr>
          <w:sz w:val="28"/>
          <w:szCs w:val="28"/>
          <w:lang w:val="uk-UA"/>
        </w:rPr>
        <w:t>. </w:t>
      </w:r>
      <w:r w:rsidRPr="004462B7">
        <w:rPr>
          <w:sz w:val="28"/>
          <w:szCs w:val="28"/>
          <w:lang w:val="uk-UA"/>
        </w:rPr>
        <w:t>Входження України до СОТ: позитивні та негативні наслідки.</w:t>
      </w:r>
    </w:p>
    <w:p w:rsidR="005F6F78" w:rsidRDefault="005F6F78" w:rsidP="004462B7">
      <w:pPr>
        <w:tabs>
          <w:tab w:val="left" w:pos="426"/>
        </w:tabs>
        <w:spacing w:line="276" w:lineRule="auto"/>
        <w:ind w:left="426" w:hanging="426"/>
        <w:jc w:val="both"/>
        <w:rPr>
          <w:sz w:val="28"/>
          <w:szCs w:val="28"/>
          <w:lang w:val="uk-UA"/>
        </w:rPr>
      </w:pPr>
      <w:r>
        <w:rPr>
          <w:sz w:val="28"/>
          <w:szCs w:val="28"/>
          <w:lang w:val="uk-UA"/>
        </w:rPr>
        <w:t>45. </w:t>
      </w:r>
      <w:r w:rsidRPr="004462B7">
        <w:rPr>
          <w:sz w:val="28"/>
          <w:szCs w:val="28"/>
          <w:lang w:val="uk-UA"/>
        </w:rPr>
        <w:t>ЄС і НАТО: «+» і «-» входження України.</w:t>
      </w:r>
    </w:p>
    <w:p w:rsidR="005F6F78" w:rsidRDefault="005F6F78" w:rsidP="004462B7">
      <w:pPr>
        <w:tabs>
          <w:tab w:val="left" w:pos="426"/>
        </w:tabs>
        <w:spacing w:line="276" w:lineRule="auto"/>
        <w:ind w:left="426" w:hanging="426"/>
        <w:jc w:val="both"/>
        <w:rPr>
          <w:sz w:val="28"/>
          <w:szCs w:val="28"/>
          <w:lang w:val="uk-UA"/>
        </w:rPr>
      </w:pPr>
      <w:r>
        <w:rPr>
          <w:sz w:val="28"/>
          <w:szCs w:val="28"/>
          <w:lang w:val="uk-UA"/>
        </w:rPr>
        <w:t>46. </w:t>
      </w:r>
      <w:r w:rsidRPr="004462B7">
        <w:rPr>
          <w:sz w:val="28"/>
          <w:szCs w:val="28"/>
          <w:lang w:val="uk-UA"/>
        </w:rPr>
        <w:t>Інші види зовнішньоекономічних зв'язків України (</w:t>
      </w:r>
      <w:r w:rsidRPr="004462B7">
        <w:rPr>
          <w:i/>
          <w:sz w:val="28"/>
          <w:szCs w:val="28"/>
          <w:lang w:val="uk-UA"/>
        </w:rPr>
        <w:t>дати стислу характеристику</w:t>
      </w:r>
      <w:r w:rsidRPr="004462B7">
        <w:rPr>
          <w:sz w:val="28"/>
          <w:szCs w:val="28"/>
          <w:lang w:val="uk-UA"/>
        </w:rPr>
        <w:t>):</w:t>
      </w:r>
    </w:p>
    <w:p w:rsidR="005F6F78" w:rsidRDefault="005F6F78" w:rsidP="005F6F78">
      <w:pPr>
        <w:tabs>
          <w:tab w:val="left" w:pos="426"/>
        </w:tabs>
        <w:spacing w:line="276" w:lineRule="auto"/>
        <w:ind w:left="426"/>
        <w:jc w:val="both"/>
        <w:rPr>
          <w:sz w:val="28"/>
          <w:szCs w:val="28"/>
          <w:lang w:val="uk-UA"/>
        </w:rPr>
      </w:pPr>
      <w:r>
        <w:rPr>
          <w:sz w:val="28"/>
          <w:szCs w:val="28"/>
          <w:lang w:val="uk-UA"/>
        </w:rPr>
        <w:t>46.1. </w:t>
      </w:r>
      <w:r w:rsidRPr="004462B7">
        <w:rPr>
          <w:sz w:val="28"/>
          <w:szCs w:val="28"/>
          <w:lang w:val="uk-UA"/>
        </w:rPr>
        <w:t>Міжнародні кредитно-фінансові і валютні відносини.</w:t>
      </w:r>
    </w:p>
    <w:p w:rsidR="005F6F78" w:rsidRDefault="005F6F78" w:rsidP="005F6F78">
      <w:pPr>
        <w:tabs>
          <w:tab w:val="left" w:pos="426"/>
        </w:tabs>
        <w:spacing w:line="276" w:lineRule="auto"/>
        <w:ind w:left="426"/>
        <w:jc w:val="both"/>
        <w:rPr>
          <w:sz w:val="28"/>
          <w:szCs w:val="28"/>
          <w:lang w:val="uk-UA"/>
        </w:rPr>
      </w:pPr>
      <w:r>
        <w:rPr>
          <w:sz w:val="28"/>
          <w:szCs w:val="28"/>
          <w:lang w:val="uk-UA"/>
        </w:rPr>
        <w:t>46.</w:t>
      </w:r>
      <w:r>
        <w:rPr>
          <w:sz w:val="28"/>
          <w:szCs w:val="28"/>
          <w:lang w:val="uk-UA"/>
        </w:rPr>
        <w:t>2</w:t>
      </w:r>
      <w:r>
        <w:rPr>
          <w:sz w:val="28"/>
          <w:szCs w:val="28"/>
          <w:lang w:val="uk-UA"/>
        </w:rPr>
        <w:t>. </w:t>
      </w:r>
      <w:r w:rsidRPr="004462B7">
        <w:rPr>
          <w:sz w:val="28"/>
          <w:szCs w:val="28"/>
          <w:lang w:val="uk-UA"/>
        </w:rPr>
        <w:t>Міжнародні науково-технічні зв'язки.</w:t>
      </w:r>
    </w:p>
    <w:p w:rsidR="005F6F78" w:rsidRDefault="005F6F78" w:rsidP="005F6F78">
      <w:pPr>
        <w:tabs>
          <w:tab w:val="left" w:pos="426"/>
        </w:tabs>
        <w:spacing w:line="276" w:lineRule="auto"/>
        <w:ind w:left="426"/>
        <w:jc w:val="both"/>
        <w:rPr>
          <w:sz w:val="28"/>
          <w:szCs w:val="28"/>
          <w:lang w:val="uk-UA"/>
        </w:rPr>
      </w:pPr>
      <w:r>
        <w:rPr>
          <w:sz w:val="28"/>
          <w:szCs w:val="28"/>
          <w:lang w:val="uk-UA"/>
        </w:rPr>
        <w:t>46.</w:t>
      </w:r>
      <w:r>
        <w:rPr>
          <w:sz w:val="28"/>
          <w:szCs w:val="28"/>
          <w:lang w:val="uk-UA"/>
        </w:rPr>
        <w:t>3</w:t>
      </w:r>
      <w:r>
        <w:rPr>
          <w:sz w:val="28"/>
          <w:szCs w:val="28"/>
          <w:lang w:val="uk-UA"/>
        </w:rPr>
        <w:t>. </w:t>
      </w:r>
      <w:r w:rsidRPr="004462B7">
        <w:rPr>
          <w:sz w:val="28"/>
          <w:szCs w:val="28"/>
          <w:lang w:val="uk-UA"/>
        </w:rPr>
        <w:t>Спільне підприємництво.</w:t>
      </w:r>
    </w:p>
    <w:p w:rsidR="005F6F78" w:rsidRDefault="005F6F78" w:rsidP="005F6F78">
      <w:pPr>
        <w:tabs>
          <w:tab w:val="left" w:pos="426"/>
        </w:tabs>
        <w:spacing w:line="276" w:lineRule="auto"/>
        <w:ind w:left="426"/>
        <w:jc w:val="both"/>
        <w:rPr>
          <w:sz w:val="28"/>
          <w:szCs w:val="28"/>
          <w:lang w:val="uk-UA"/>
        </w:rPr>
      </w:pPr>
      <w:r>
        <w:rPr>
          <w:sz w:val="28"/>
          <w:szCs w:val="28"/>
          <w:lang w:val="uk-UA"/>
        </w:rPr>
        <w:t>46.</w:t>
      </w:r>
      <w:r>
        <w:rPr>
          <w:sz w:val="28"/>
          <w:szCs w:val="28"/>
          <w:lang w:val="uk-UA"/>
        </w:rPr>
        <w:t>4</w:t>
      </w:r>
      <w:r>
        <w:rPr>
          <w:sz w:val="28"/>
          <w:szCs w:val="28"/>
          <w:lang w:val="uk-UA"/>
        </w:rPr>
        <w:t>. </w:t>
      </w:r>
      <w:r w:rsidRPr="004462B7">
        <w:rPr>
          <w:sz w:val="28"/>
          <w:szCs w:val="28"/>
          <w:lang w:val="uk-UA"/>
        </w:rPr>
        <w:t>Інформаційні зв’язки.</w:t>
      </w:r>
    </w:p>
    <w:p w:rsidR="00EA41D0" w:rsidRPr="005F6F78" w:rsidRDefault="005F6F78" w:rsidP="005F6F78">
      <w:pPr>
        <w:spacing w:line="276" w:lineRule="auto"/>
        <w:jc w:val="both"/>
        <w:rPr>
          <w:lang w:val="uk-UA"/>
        </w:rPr>
      </w:pPr>
      <w:r>
        <w:rPr>
          <w:sz w:val="28"/>
          <w:szCs w:val="28"/>
          <w:lang w:val="uk-UA"/>
        </w:rPr>
        <w:t>47. </w:t>
      </w:r>
      <w:r w:rsidR="004462B7" w:rsidRPr="004462B7">
        <w:rPr>
          <w:sz w:val="28"/>
          <w:szCs w:val="28"/>
          <w:lang w:val="uk-UA"/>
        </w:rPr>
        <w:t>Проблеми та перспективи розвитку зовнішньоекономічних зв'язків України.</w:t>
      </w:r>
      <w:bookmarkStart w:id="1" w:name="_GoBack"/>
      <w:bookmarkEnd w:id="1"/>
    </w:p>
    <w:sectPr w:rsidR="00EA41D0" w:rsidRPr="005F6F78" w:rsidSect="004837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6C13"/>
    <w:multiLevelType w:val="multilevel"/>
    <w:tmpl w:val="1046B4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85935C6"/>
    <w:multiLevelType w:val="multilevel"/>
    <w:tmpl w:val="5464E3CA"/>
    <w:lvl w:ilvl="0">
      <w:start w:val="22"/>
      <w:numFmt w:val="decimal"/>
      <w:lvlText w:val="%1."/>
      <w:lvlJc w:val="left"/>
      <w:pPr>
        <w:ind w:left="600" w:hanging="60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
    <w:nsid w:val="233E418E"/>
    <w:multiLevelType w:val="hybridMultilevel"/>
    <w:tmpl w:val="BB24DE8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9B12CDF"/>
    <w:multiLevelType w:val="multilevel"/>
    <w:tmpl w:val="9B3CB236"/>
    <w:lvl w:ilvl="0">
      <w:start w:val="14"/>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
    <w:nsid w:val="45436ADA"/>
    <w:multiLevelType w:val="hybridMultilevel"/>
    <w:tmpl w:val="59FA1D44"/>
    <w:lvl w:ilvl="0" w:tplc="99BE92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5DA0FC9"/>
    <w:multiLevelType w:val="multilevel"/>
    <w:tmpl w:val="4F303DD6"/>
    <w:lvl w:ilvl="0">
      <w:start w:val="1"/>
      <w:numFmt w:val="decimal"/>
      <w:lvlText w:val="%1."/>
      <w:lvlJc w:val="left"/>
      <w:pPr>
        <w:ind w:left="1080" w:hanging="360"/>
      </w:pPr>
      <w:rPr>
        <w:rFonts w:ascii="Times New Roman" w:hAnsi="Times New Roman" w:cs="Times New Roman" w:hint="default"/>
        <w:b w:val="0"/>
        <w:bCs/>
        <w:sz w:val="28"/>
        <w:szCs w:val="28"/>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6">
    <w:nsid w:val="50B86907"/>
    <w:multiLevelType w:val="multilevel"/>
    <w:tmpl w:val="E5F81340"/>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E06612D"/>
    <w:multiLevelType w:val="multilevel"/>
    <w:tmpl w:val="36D4C398"/>
    <w:lvl w:ilvl="0">
      <w:start w:val="1"/>
      <w:numFmt w:val="decimal"/>
      <w:lvlText w:val="%1."/>
      <w:lvlJc w:val="left"/>
      <w:pPr>
        <w:ind w:left="1080" w:hanging="360"/>
      </w:pPr>
      <w:rPr>
        <w:rFonts w:ascii="Times New Roman" w:hAnsi="Times New Roman" w:cs="Times New Roman" w:hint="default"/>
        <w:b w:val="0"/>
        <w:bCs/>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62785F6E"/>
    <w:multiLevelType w:val="multilevel"/>
    <w:tmpl w:val="8A58F564"/>
    <w:lvl w:ilvl="0">
      <w:start w:val="5"/>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9">
    <w:nsid w:val="790502B7"/>
    <w:multiLevelType w:val="multilevel"/>
    <w:tmpl w:val="2F2ABB80"/>
    <w:lvl w:ilvl="0">
      <w:start w:val="1"/>
      <w:numFmt w:val="decimal"/>
      <w:lvlText w:val="%1."/>
      <w:lvlJc w:val="left"/>
      <w:pPr>
        <w:ind w:left="720" w:hanging="360"/>
      </w:pPr>
      <w:rPr>
        <w:rFonts w:hint="default"/>
        <w:b w:val="0"/>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num w:numId="1">
    <w:abstractNumId w:val="9"/>
  </w:num>
  <w:num w:numId="2">
    <w:abstractNumId w:val="2"/>
  </w:num>
  <w:num w:numId="3">
    <w:abstractNumId w:val="7"/>
  </w:num>
  <w:num w:numId="4">
    <w:abstractNumId w:val="8"/>
  </w:num>
  <w:num w:numId="5">
    <w:abstractNumId w:val="4"/>
  </w:num>
  <w:num w:numId="6">
    <w:abstractNumId w:val="0"/>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73"/>
    <w:rsid w:val="000160DA"/>
    <w:rsid w:val="00230BE9"/>
    <w:rsid w:val="003A398C"/>
    <w:rsid w:val="004462B7"/>
    <w:rsid w:val="00483707"/>
    <w:rsid w:val="004E0965"/>
    <w:rsid w:val="00561960"/>
    <w:rsid w:val="005F6F78"/>
    <w:rsid w:val="00C60A15"/>
    <w:rsid w:val="00E84A73"/>
    <w:rsid w:val="00EA4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BE9"/>
    <w:pPr>
      <w:ind w:left="720"/>
      <w:contextualSpacing/>
    </w:pPr>
    <w:rPr>
      <w:rFonts w:ascii="Calibri" w:eastAsia="Calibri" w:hAnsi="Calibri"/>
    </w:rPr>
  </w:style>
  <w:style w:type="paragraph" w:styleId="a4">
    <w:name w:val="Balloon Text"/>
    <w:basedOn w:val="a"/>
    <w:link w:val="a5"/>
    <w:uiPriority w:val="99"/>
    <w:semiHidden/>
    <w:unhideWhenUsed/>
    <w:rsid w:val="005F6F78"/>
    <w:rPr>
      <w:rFonts w:ascii="Arial" w:hAnsi="Arial" w:cs="Arial"/>
      <w:sz w:val="16"/>
      <w:szCs w:val="16"/>
    </w:rPr>
  </w:style>
  <w:style w:type="character" w:customStyle="1" w:styleId="a5">
    <w:name w:val="Текст выноски Знак"/>
    <w:basedOn w:val="a0"/>
    <w:link w:val="a4"/>
    <w:uiPriority w:val="99"/>
    <w:semiHidden/>
    <w:rsid w:val="005F6F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BE9"/>
    <w:pPr>
      <w:ind w:left="720"/>
      <w:contextualSpacing/>
    </w:pPr>
    <w:rPr>
      <w:rFonts w:ascii="Calibri" w:eastAsia="Calibri" w:hAnsi="Calibri"/>
    </w:rPr>
  </w:style>
  <w:style w:type="paragraph" w:styleId="a4">
    <w:name w:val="Balloon Text"/>
    <w:basedOn w:val="a"/>
    <w:link w:val="a5"/>
    <w:uiPriority w:val="99"/>
    <w:semiHidden/>
    <w:unhideWhenUsed/>
    <w:rsid w:val="005F6F78"/>
    <w:rPr>
      <w:rFonts w:ascii="Arial" w:hAnsi="Arial" w:cs="Arial"/>
      <w:sz w:val="16"/>
      <w:szCs w:val="16"/>
    </w:rPr>
  </w:style>
  <w:style w:type="character" w:customStyle="1" w:styleId="a5">
    <w:name w:val="Текст выноски Знак"/>
    <w:basedOn w:val="a0"/>
    <w:link w:val="a4"/>
    <w:uiPriority w:val="99"/>
    <w:semiHidden/>
    <w:rsid w:val="005F6F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1406</Words>
  <Characters>8018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2018-02-05T10:30:00Z</cp:lastPrinted>
  <dcterms:created xsi:type="dcterms:W3CDTF">2015-12-21T22:12:00Z</dcterms:created>
  <dcterms:modified xsi:type="dcterms:W3CDTF">2018-02-05T10:36:00Z</dcterms:modified>
</cp:coreProperties>
</file>