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Харківський національний університет імені В.Н. </w:t>
      </w:r>
      <w:proofErr w:type="spellStart"/>
      <w:r w:rsidRPr="00E4488A">
        <w:rPr>
          <w:rFonts w:ascii="Times New Roman" w:hAnsi="Times New Roman"/>
          <w:sz w:val="24"/>
          <w:szCs w:val="28"/>
        </w:rPr>
        <w:t>Каразіна</w:t>
      </w:r>
      <w:proofErr w:type="spellEnd"/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4488A">
        <w:rPr>
          <w:rFonts w:ascii="Times New Roman" w:hAnsi="Times New Roman"/>
          <w:sz w:val="24"/>
          <w:szCs w:val="28"/>
        </w:rPr>
        <w:t>акультет</w:t>
      </w:r>
      <w:r>
        <w:rPr>
          <w:rFonts w:ascii="Times New Roman" w:hAnsi="Times New Roman"/>
          <w:sz w:val="24"/>
          <w:szCs w:val="28"/>
        </w:rPr>
        <w:t xml:space="preserve"> геології, географії, рекреації і туризму </w:t>
      </w:r>
    </w:p>
    <w:p w:rsidR="00820B8D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Кафедра соціально-економічної географії і </w:t>
      </w:r>
      <w:proofErr w:type="spellStart"/>
      <w:r w:rsidRPr="00E4488A">
        <w:rPr>
          <w:rFonts w:ascii="Times New Roman" w:hAnsi="Times New Roman"/>
          <w:sz w:val="24"/>
          <w:szCs w:val="28"/>
        </w:rPr>
        <w:t>регіонознавства</w:t>
      </w:r>
      <w:proofErr w:type="spellEnd"/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Економічна та соціальна 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820B8D" w:rsidRPr="00E4488A" w:rsidRDefault="00820B8D" w:rsidP="00820B8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4488A">
        <w:rPr>
          <w:rFonts w:ascii="Times New Roman" w:hAnsi="Times New Roman"/>
          <w:b/>
          <w:sz w:val="24"/>
          <w:szCs w:val="28"/>
        </w:rPr>
        <w:t xml:space="preserve">Підсумковий (екзаменаційний) контроль </w:t>
      </w: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820B8D" w:rsidRPr="00E4488A" w:rsidRDefault="00820B8D" w:rsidP="00820B8D">
      <w:pPr>
        <w:spacing w:line="240" w:lineRule="auto"/>
        <w:rPr>
          <w:rFonts w:ascii="Times New Roman" w:hAnsi="Times New Roman"/>
          <w:b/>
          <w:szCs w:val="24"/>
        </w:rPr>
      </w:pPr>
      <w:r w:rsidRPr="00E4488A">
        <w:rPr>
          <w:rFonts w:ascii="Times New Roman" w:hAnsi="Times New Roman"/>
          <w:b/>
          <w:szCs w:val="24"/>
        </w:rPr>
        <w:t>П.І.П. студента________________________________________________</w:t>
      </w:r>
      <w:r w:rsidRPr="00E4488A">
        <w:rPr>
          <w:rFonts w:ascii="Times New Roman" w:hAnsi="Times New Roman"/>
          <w:b/>
          <w:szCs w:val="24"/>
          <w:lang w:val="ru-RU"/>
        </w:rPr>
        <w:t>__</w:t>
      </w:r>
      <w:r w:rsidRPr="00E4488A">
        <w:rPr>
          <w:rFonts w:ascii="Times New Roman" w:hAnsi="Times New Roman"/>
          <w:b/>
          <w:szCs w:val="24"/>
        </w:rPr>
        <w:t>Підпис_____________</w:t>
      </w:r>
    </w:p>
    <w:p w:rsidR="00820B8D" w:rsidRPr="00E4488A" w:rsidRDefault="00820B8D" w:rsidP="00820B8D">
      <w:pPr>
        <w:spacing w:line="240" w:lineRule="auto"/>
        <w:rPr>
          <w:rFonts w:ascii="Times New Roman" w:hAnsi="Times New Roman"/>
          <w:b/>
          <w:szCs w:val="24"/>
        </w:rPr>
      </w:pPr>
      <w:r w:rsidRPr="00E4488A">
        <w:rPr>
          <w:rFonts w:ascii="Times New Roman" w:hAnsi="Times New Roman"/>
          <w:b/>
          <w:szCs w:val="24"/>
        </w:rPr>
        <w:t>Група____________</w:t>
      </w:r>
    </w:p>
    <w:p w:rsidR="00820B8D" w:rsidRPr="003A063D" w:rsidRDefault="00820B8D" w:rsidP="00820B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488A">
        <w:rPr>
          <w:rFonts w:ascii="Times New Roman" w:hAnsi="Times New Roman"/>
          <w:b/>
          <w:szCs w:val="24"/>
        </w:rPr>
        <w:t>Одержана кількість балів</w:t>
      </w:r>
      <w:r w:rsidRPr="00E4488A">
        <w:rPr>
          <w:rFonts w:ascii="Times New Roman" w:hAnsi="Times New Roman"/>
          <w:b/>
          <w:szCs w:val="24"/>
          <w:lang w:val="ru-RU"/>
        </w:rPr>
        <w:t xml:space="preserve"> (макс </w:t>
      </w:r>
      <w:r>
        <w:rPr>
          <w:rFonts w:ascii="Times New Roman" w:hAnsi="Times New Roman"/>
          <w:b/>
          <w:szCs w:val="24"/>
          <w:lang w:val="ru-RU"/>
        </w:rPr>
        <w:t>4</w:t>
      </w:r>
      <w:r w:rsidRPr="00E4488A">
        <w:rPr>
          <w:rFonts w:ascii="Times New Roman" w:hAnsi="Times New Roman"/>
          <w:b/>
          <w:szCs w:val="24"/>
          <w:lang w:val="ru-RU"/>
        </w:rPr>
        <w:t xml:space="preserve">0 б)  </w:t>
      </w:r>
      <w:r w:rsidRPr="00E4488A">
        <w:rPr>
          <w:rFonts w:ascii="Times New Roman" w:hAnsi="Times New Roman"/>
          <w:b/>
          <w:szCs w:val="24"/>
        </w:rPr>
        <w:t>_____</w:t>
      </w:r>
      <w:r w:rsidRPr="00E4488A">
        <w:rPr>
          <w:rFonts w:ascii="Times New Roman" w:hAnsi="Times New Roman"/>
          <w:b/>
          <w:szCs w:val="24"/>
          <w:lang w:val="ru-RU"/>
        </w:rPr>
        <w:t xml:space="preserve">  </w:t>
      </w:r>
      <w:r w:rsidRPr="00E4488A">
        <w:rPr>
          <w:rFonts w:ascii="Times New Roman" w:hAnsi="Times New Roman"/>
          <w:b/>
          <w:szCs w:val="24"/>
        </w:rPr>
        <w:t xml:space="preserve">Викладач   </w:t>
      </w:r>
      <w:r w:rsidRPr="00E4488A">
        <w:rPr>
          <w:rFonts w:ascii="Times New Roman" w:hAnsi="Times New Roman"/>
          <w:b/>
          <w:i/>
          <w:szCs w:val="24"/>
          <w:u w:val="single"/>
        </w:rPr>
        <w:t>Ключко Л.В.</w:t>
      </w:r>
      <w:r w:rsidRPr="00E4488A">
        <w:rPr>
          <w:rFonts w:ascii="Times New Roman" w:hAnsi="Times New Roman"/>
          <w:szCs w:val="24"/>
        </w:rPr>
        <w:t xml:space="preserve"> </w:t>
      </w:r>
      <w:r w:rsidRPr="00E4488A">
        <w:rPr>
          <w:rFonts w:ascii="Times New Roman" w:hAnsi="Times New Roman"/>
          <w:b/>
          <w:szCs w:val="24"/>
        </w:rPr>
        <w:t>Підпис_____________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Вариант 1.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/>
          <w:b/>
          <w:sz w:val="24"/>
          <w:szCs w:val="24"/>
          <w:lang w:val="ru-RU"/>
        </w:rPr>
        <w:t>5 баллов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Презентация представляет собой последовательность картинок, сменяющих друг друга.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"Орфографии"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находится на вкладке Рецензирование.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Для просмотра презентации в разных режимах необходимо использовать соответствующее меню на вкладке Вид.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темах можно регулировать цвет, изменить шрифт и применять различные эффекты.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служит для отображения любых блоков информации.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Размер заполнителя в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2010 должен точно соответствовать длине вводимого текста.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для создания декоративного текста.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определены два шрифта:  один для заголовков и один для основного текста. 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r w:rsidRPr="00B43B19">
        <w:rPr>
          <w:rFonts w:ascii="Times New Roman" w:hAnsi="Times New Roman"/>
          <w:sz w:val="24"/>
          <w:szCs w:val="24"/>
          <w:lang w:val="ru-RU"/>
        </w:rPr>
        <w:t xml:space="preserve">могут одновременно содержать </w:t>
      </w:r>
      <w:hyperlink r:id="rId5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макеты</w:t>
        </w:r>
        <w:r w:rsidRPr="00B43B19">
          <w:rPr>
            <w:rStyle w:val="acicollapsed1"/>
            <w:sz w:val="24"/>
            <w:szCs w:val="24"/>
            <w:lang w:val="ru-RU"/>
          </w:rPr>
          <w:t> 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цвета темы, </w:t>
      </w:r>
      <w:hyperlink r:id="rId6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шрифты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7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эффекты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>, стили фона и даже содержимое.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596830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596830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596830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II. Выбер</w:t>
      </w:r>
      <w:r>
        <w:rPr>
          <w:rFonts w:ascii="Times New Roman" w:hAnsi="Times New Roman"/>
          <w:b/>
          <w:sz w:val="24"/>
          <w:szCs w:val="24"/>
          <w:lang w:val="ru-RU"/>
        </w:rPr>
        <w:t>ите правильный вариант ответа (1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Случайная величина, принимающая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43B19">
        <w:rPr>
          <w:rFonts w:ascii="Times New Roman" w:hAnsi="Times New Roman"/>
          <w:sz w:val="24"/>
          <w:szCs w:val="24"/>
          <w:lang w:val="ru-RU"/>
        </w:rPr>
        <w:t>отдельные, изолированные значения, которые можно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перенумеровать и чье  </w:t>
      </w:r>
      <w:r w:rsidRPr="00B43B19">
        <w:rPr>
          <w:rFonts w:ascii="Times New Roman" w:hAnsi="Times New Roman"/>
          <w:sz w:val="24"/>
          <w:szCs w:val="24"/>
          <w:lang w:val="ru-RU"/>
        </w:rPr>
        <w:t>число может быть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конечным </w:t>
      </w:r>
      <w:r w:rsidRPr="00B43B19">
        <w:rPr>
          <w:rFonts w:ascii="Times New Roman" w:hAnsi="Times New Roman"/>
          <w:sz w:val="24"/>
          <w:szCs w:val="24"/>
          <w:lang w:val="ru-RU"/>
        </w:rPr>
        <w:t>или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бесконечным (счётным), называется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Непрерывной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Дискретной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Параметрической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Конечной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Соответствие (закон) между возможными значениями случайной величины  </w:t>
      </w:r>
      <w:r w:rsidRPr="00B43B19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и их вероятностями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B43B19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proofErr w:type="spellEnd"/>
      <w:proofErr w:type="gramEnd"/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называется</w:t>
      </w:r>
    </w:p>
    <w:p w:rsidR="00820B8D" w:rsidRPr="00B43B19" w:rsidRDefault="00820B8D" w:rsidP="00820B8D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Закон распределения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Описательная статистика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Вариационный анализ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постоянных значениях переменной величина дисперсии составляет 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0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-1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Дисперсия отсутствует</w:t>
      </w:r>
    </w:p>
    <w:p w:rsidR="00820B8D" w:rsidRPr="00B43B19" w:rsidRDefault="00820B8D" w:rsidP="00820B8D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Начальный момент 1-го порядка называется </w:t>
      </w:r>
      <w:r w:rsidRPr="006A2ADF">
        <w:rPr>
          <w:rFonts w:ascii="Times New Roman" w:hAnsi="Times New Roman"/>
          <w:iCs/>
          <w:sz w:val="24"/>
          <w:szCs w:val="24"/>
          <w:lang w:val="ru-RU"/>
        </w:rPr>
        <w:t>математическим ожиданием</w:t>
      </w:r>
      <w:r w:rsidRPr="00B43B19">
        <w:rPr>
          <w:rFonts w:ascii="Times New Roman" w:hAnsi="Times New Roman"/>
          <w:sz w:val="24"/>
          <w:szCs w:val="24"/>
          <w:lang w:val="ru-RU"/>
        </w:rPr>
        <w:t xml:space="preserve"> случайной величины, он характеризует 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Среднее значение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 xml:space="preserve">Медиану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Моду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 xml:space="preserve">Квартиль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</w:t>
      </w:r>
      <w:proofErr w:type="spellStart"/>
      <w:r w:rsidRPr="00B43B19">
        <w:rPr>
          <w:rFonts w:ascii="Times New Roman" w:hAnsi="Times New Roman"/>
          <w:sz w:val="24"/>
          <w:szCs w:val="24"/>
        </w:rPr>
        <w:t>атематическое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</w:rPr>
        <w:t>ожидание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квадрата </w:t>
      </w:r>
      <w:proofErr w:type="spellStart"/>
      <w:r w:rsidRPr="00B43B19">
        <w:rPr>
          <w:rFonts w:ascii="Times New Roman" w:hAnsi="Times New Roman"/>
          <w:sz w:val="24"/>
          <w:szCs w:val="24"/>
        </w:rPr>
        <w:t>отклонения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r w:rsidRPr="00B43B19">
        <w:rPr>
          <w:rFonts w:ascii="Times New Roman" w:hAnsi="Times New Roman"/>
          <w:sz w:val="24"/>
          <w:szCs w:val="24"/>
          <w:lang w:val="ru-RU"/>
        </w:rPr>
        <w:t>случайной величины</w:t>
      </w:r>
      <w:r w:rsidRPr="00B43B19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B43B19">
        <w:rPr>
          <w:rFonts w:ascii="Times New Roman" w:hAnsi="Times New Roman"/>
          <w:sz w:val="24"/>
          <w:szCs w:val="24"/>
        </w:rPr>
        <w:t>её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</w:rPr>
        <w:t>математического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</w:rPr>
        <w:t>ожидания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называется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Дисперсией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 xml:space="preserve">Математическим ожиданием </w:t>
      </w:r>
      <w:proofErr w:type="gramStart"/>
      <w:r w:rsidRPr="00B43B19">
        <w:rPr>
          <w:rFonts w:ascii="Times New Roman" w:hAnsi="Times New Roman"/>
          <w:bCs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Медианой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Среднеквадратичным отклонением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Какой тип шкалы используется для измерений значений переменных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Ортогональная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>Интервальная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lastRenderedPageBreak/>
        <w:t>Линейная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t>Статистическая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Точная форма нормального распределения (характерная «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колоколообразная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кривая») определяется только двумя параметрами: стандартным отклонением и 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Модой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Медианой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Средним значением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Коэффициентом корреляции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Распределение редких событий также известно как распределение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Пуассона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Стьюдента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Гауса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Крюгера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Корреляционные матрицы в программе STATISTICA содержаться в модуле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Базовые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Описательные статистики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tabs>
          <w:tab w:val="left" w:pos="180"/>
        </w:tabs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Какой вид кластерного анализа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используется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программе STATISTICA для анализа выборки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lastRenderedPageBreak/>
        <w:t>Joining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t xml:space="preserve">General </w:t>
      </w:r>
      <w:proofErr w:type="spellStart"/>
      <w:r w:rsidRPr="00B43B19">
        <w:rPr>
          <w:rFonts w:ascii="Times New Roman" w:hAnsi="Times New Roman"/>
          <w:sz w:val="24"/>
          <w:szCs w:val="24"/>
          <w:lang w:val="en-US"/>
        </w:rPr>
        <w:t>cluctering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lastRenderedPageBreak/>
        <w:t>Two-way joining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t>K-means clustering</w:t>
      </w:r>
    </w:p>
    <w:p w:rsidR="00820B8D" w:rsidRPr="00596830" w:rsidRDefault="00820B8D" w:rsidP="00820B8D">
      <w:pPr>
        <w:rPr>
          <w:lang w:val="ru-RU"/>
        </w:rPr>
        <w:sectPr w:rsidR="00820B8D" w:rsidRPr="00596830" w:rsidSect="00D55C74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Уровень III. </w:t>
      </w:r>
      <w:r>
        <w:rPr>
          <w:rFonts w:ascii="Times New Roman" w:hAnsi="Times New Roman"/>
          <w:b/>
          <w:sz w:val="24"/>
          <w:szCs w:val="24"/>
          <w:lang w:val="ru-RU"/>
        </w:rPr>
        <w:t>Дайте ответы на поставленные вопросы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Опишите алгоритм </w:t>
      </w:r>
      <w:r>
        <w:rPr>
          <w:rFonts w:ascii="Times New Roman" w:hAnsi="Times New Roman"/>
          <w:b/>
          <w:sz w:val="24"/>
          <w:szCs w:val="24"/>
          <w:lang w:val="ru-RU"/>
        </w:rPr>
        <w:t>импорта данных из внешних источников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Visio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 </w:t>
      </w:r>
    </w:p>
    <w:p w:rsidR="00820B8D" w:rsidRPr="002F5E82" w:rsidRDefault="00820B8D" w:rsidP="00820B8D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E82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2F5E82">
        <w:rPr>
          <w:rFonts w:ascii="Times New Roman" w:hAnsi="Times New Roman"/>
          <w:b/>
          <w:sz w:val="24"/>
          <w:szCs w:val="24"/>
          <w:lang w:val="ru-RU"/>
        </w:rPr>
        <w:t xml:space="preserve"> баллов).</w:t>
      </w: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Pr="00596830" w:rsidRDefault="00820B8D" w:rsidP="00820B8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Что называется стандартными блоками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Publisher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алгоритм создания стандартных блоков 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баллов). </w:t>
      </w:r>
    </w:p>
    <w:p w:rsidR="00820B8D" w:rsidRPr="00596830" w:rsidRDefault="00820B8D" w:rsidP="00820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D25A2C" w:rsidRDefault="00820B8D" w:rsidP="00820B8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Дайте определение следующим терминам и понятиям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E4488A" w:rsidRDefault="00820B8D" w:rsidP="00820B8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lang w:val="ru-RU"/>
        </w:rPr>
      </w:pPr>
      <w:proofErr w:type="spellStart"/>
      <w:r w:rsidRPr="00E4488A">
        <w:rPr>
          <w:rFonts w:ascii="Times New Roman" w:hAnsi="Times New Roman"/>
          <w:sz w:val="24"/>
          <w:lang w:val="ru-RU"/>
        </w:rPr>
        <w:t>Геопространственный</w:t>
      </w:r>
      <w:proofErr w:type="spellEnd"/>
      <w:r w:rsidRPr="00E4488A">
        <w:rPr>
          <w:rFonts w:ascii="Times New Roman" w:hAnsi="Times New Roman"/>
          <w:sz w:val="24"/>
          <w:lang w:val="ru-RU"/>
        </w:rPr>
        <w:t xml:space="preserve"> объект </w:t>
      </w:r>
    </w:p>
    <w:p w:rsidR="00820B8D" w:rsidRPr="00E4488A" w:rsidRDefault="00820B8D" w:rsidP="00820B8D">
      <w:pPr>
        <w:rPr>
          <w:rFonts w:ascii="Times New Roman" w:hAnsi="Times New Roman"/>
          <w:sz w:val="24"/>
          <w:lang w:val="ru-RU"/>
        </w:rPr>
      </w:pPr>
    </w:p>
    <w:p w:rsidR="00820B8D" w:rsidRDefault="00820B8D" w:rsidP="00820B8D">
      <w:pPr>
        <w:rPr>
          <w:rFonts w:ascii="Times New Roman" w:hAnsi="Times New Roman"/>
          <w:sz w:val="24"/>
          <w:lang w:val="ru-RU"/>
        </w:rPr>
      </w:pPr>
    </w:p>
    <w:p w:rsidR="00820B8D" w:rsidRPr="00E4488A" w:rsidRDefault="00820B8D" w:rsidP="00820B8D">
      <w:pPr>
        <w:rPr>
          <w:rFonts w:ascii="Times New Roman" w:hAnsi="Times New Roman"/>
          <w:sz w:val="24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Медиальная случайная величина </w:t>
      </w: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Статистические методы исследования </w:t>
      </w: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Гистограмма </w:t>
      </w: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Линия тренда </w:t>
      </w: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center"/>
        <w:rPr>
          <w:rFonts w:ascii="Times New Roman" w:hAnsi="Times New Roman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Дайте ответ на поставленный вопрос (5 баллов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)</w:t>
      </w:r>
      <w:proofErr w:type="gramEnd"/>
    </w:p>
    <w:p w:rsidR="00820B8D" w:rsidRPr="00D52ADB" w:rsidRDefault="00820B8D" w:rsidP="00820B8D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Какой вид анализа статистических данных называется факторным? Какие задачи выполняются при проведении факторного анализа? </w:t>
      </w:r>
    </w:p>
    <w:p w:rsidR="00820B8D" w:rsidRPr="00E4488A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820B8D" w:rsidRPr="00820B8D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820B8D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Екзаменатор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доц. </w:t>
      </w:r>
      <w:r>
        <w:rPr>
          <w:rFonts w:ascii="Times New Roman" w:hAnsi="Times New Roman"/>
          <w:sz w:val="24"/>
          <w:szCs w:val="24"/>
        </w:rPr>
        <w:t>Ключко Л.В.</w:t>
      </w:r>
      <w:r w:rsidRPr="00820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20B8D" w:rsidRPr="00820B8D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lastRenderedPageBreak/>
        <w:t xml:space="preserve">Харківський національний університет імені В.Н. </w:t>
      </w:r>
      <w:proofErr w:type="spellStart"/>
      <w:r w:rsidRPr="00E4488A">
        <w:rPr>
          <w:rFonts w:ascii="Times New Roman" w:hAnsi="Times New Roman"/>
          <w:sz w:val="24"/>
          <w:szCs w:val="28"/>
        </w:rPr>
        <w:t>Каразіна</w:t>
      </w:r>
      <w:proofErr w:type="spellEnd"/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4488A">
        <w:rPr>
          <w:rFonts w:ascii="Times New Roman" w:hAnsi="Times New Roman"/>
          <w:sz w:val="24"/>
          <w:szCs w:val="28"/>
        </w:rPr>
        <w:t>акультет</w:t>
      </w:r>
      <w:r>
        <w:rPr>
          <w:rFonts w:ascii="Times New Roman" w:hAnsi="Times New Roman"/>
          <w:sz w:val="24"/>
          <w:szCs w:val="28"/>
        </w:rPr>
        <w:t xml:space="preserve"> геології, географії, рекреації і туризму </w:t>
      </w:r>
    </w:p>
    <w:p w:rsidR="00820B8D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Кафедра соціально-економічної географії і </w:t>
      </w:r>
      <w:proofErr w:type="spellStart"/>
      <w:r w:rsidRPr="00E4488A">
        <w:rPr>
          <w:rFonts w:ascii="Times New Roman" w:hAnsi="Times New Roman"/>
          <w:sz w:val="24"/>
          <w:szCs w:val="28"/>
        </w:rPr>
        <w:t>регіонознавства</w:t>
      </w:r>
      <w:proofErr w:type="spellEnd"/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Економічна та соціальна 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820B8D" w:rsidRPr="00E4488A" w:rsidRDefault="00820B8D" w:rsidP="00820B8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4488A">
        <w:rPr>
          <w:rFonts w:ascii="Times New Roman" w:hAnsi="Times New Roman"/>
          <w:b/>
          <w:sz w:val="24"/>
          <w:szCs w:val="28"/>
        </w:rPr>
        <w:t xml:space="preserve">Підсумковий (екзаменаційний) контроль </w:t>
      </w: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820B8D" w:rsidRPr="00522044" w:rsidRDefault="00820B8D" w:rsidP="00820B8D">
      <w:pPr>
        <w:rPr>
          <w:rFonts w:ascii="Times New Roman" w:hAnsi="Times New Roman"/>
          <w:b/>
          <w:szCs w:val="24"/>
        </w:rPr>
      </w:pPr>
      <w:r w:rsidRPr="00522044">
        <w:rPr>
          <w:rFonts w:ascii="Times New Roman" w:hAnsi="Times New Roman"/>
          <w:b/>
          <w:szCs w:val="24"/>
        </w:rPr>
        <w:t>П.І.П. студента________________________________________________</w:t>
      </w:r>
      <w:r w:rsidRPr="00522044">
        <w:rPr>
          <w:rFonts w:ascii="Times New Roman" w:hAnsi="Times New Roman"/>
          <w:b/>
          <w:szCs w:val="24"/>
          <w:lang w:val="ru-RU"/>
        </w:rPr>
        <w:t>__</w:t>
      </w:r>
      <w:r w:rsidRPr="00522044">
        <w:rPr>
          <w:rFonts w:ascii="Times New Roman" w:hAnsi="Times New Roman"/>
          <w:b/>
          <w:szCs w:val="24"/>
        </w:rPr>
        <w:t>Підпис_____________</w:t>
      </w:r>
    </w:p>
    <w:p w:rsidR="00820B8D" w:rsidRPr="00522044" w:rsidRDefault="00820B8D" w:rsidP="00820B8D">
      <w:pPr>
        <w:rPr>
          <w:rFonts w:ascii="Times New Roman" w:hAnsi="Times New Roman"/>
          <w:b/>
          <w:szCs w:val="24"/>
        </w:rPr>
      </w:pPr>
      <w:r w:rsidRPr="00522044">
        <w:rPr>
          <w:rFonts w:ascii="Times New Roman" w:hAnsi="Times New Roman"/>
          <w:b/>
          <w:szCs w:val="24"/>
        </w:rPr>
        <w:t>Група____________</w:t>
      </w:r>
    </w:p>
    <w:p w:rsidR="00820B8D" w:rsidRPr="003A063D" w:rsidRDefault="00820B8D" w:rsidP="00820B8D">
      <w:pPr>
        <w:rPr>
          <w:rFonts w:ascii="Times New Roman" w:hAnsi="Times New Roman"/>
          <w:b/>
          <w:sz w:val="24"/>
          <w:szCs w:val="24"/>
        </w:rPr>
      </w:pPr>
      <w:r w:rsidRPr="00522044">
        <w:rPr>
          <w:rFonts w:ascii="Times New Roman" w:hAnsi="Times New Roman"/>
          <w:b/>
          <w:szCs w:val="24"/>
        </w:rPr>
        <w:t>Одержана кількість балів</w:t>
      </w:r>
      <w:r w:rsidRPr="00522044">
        <w:rPr>
          <w:rFonts w:ascii="Times New Roman" w:hAnsi="Times New Roman"/>
          <w:b/>
          <w:szCs w:val="24"/>
          <w:lang w:val="ru-RU"/>
        </w:rPr>
        <w:t xml:space="preserve"> (макс </w:t>
      </w:r>
      <w:r>
        <w:rPr>
          <w:rFonts w:ascii="Times New Roman" w:hAnsi="Times New Roman"/>
          <w:b/>
          <w:szCs w:val="24"/>
          <w:lang w:val="ru-RU"/>
        </w:rPr>
        <w:t>4</w:t>
      </w:r>
      <w:r w:rsidRPr="00522044">
        <w:rPr>
          <w:rFonts w:ascii="Times New Roman" w:hAnsi="Times New Roman"/>
          <w:b/>
          <w:szCs w:val="24"/>
          <w:lang w:val="ru-RU"/>
        </w:rPr>
        <w:t xml:space="preserve">0 б)  </w:t>
      </w:r>
      <w:r w:rsidRPr="00522044">
        <w:rPr>
          <w:rFonts w:ascii="Times New Roman" w:hAnsi="Times New Roman"/>
          <w:b/>
          <w:szCs w:val="24"/>
        </w:rPr>
        <w:t>_____</w:t>
      </w:r>
      <w:r w:rsidRPr="00522044">
        <w:rPr>
          <w:rFonts w:ascii="Times New Roman" w:hAnsi="Times New Roman"/>
          <w:b/>
          <w:szCs w:val="24"/>
          <w:lang w:val="ru-RU"/>
        </w:rPr>
        <w:t xml:space="preserve">  </w:t>
      </w:r>
      <w:r w:rsidRPr="00522044">
        <w:rPr>
          <w:rFonts w:ascii="Times New Roman" w:hAnsi="Times New Roman"/>
          <w:b/>
          <w:szCs w:val="24"/>
        </w:rPr>
        <w:t xml:space="preserve">Викладач   </w:t>
      </w:r>
      <w:r w:rsidRPr="00522044">
        <w:rPr>
          <w:rFonts w:ascii="Times New Roman" w:hAnsi="Times New Roman"/>
          <w:b/>
          <w:i/>
          <w:szCs w:val="24"/>
          <w:u w:val="single"/>
        </w:rPr>
        <w:t>Ключко Л.В.</w:t>
      </w:r>
      <w:r w:rsidRPr="00522044">
        <w:rPr>
          <w:rFonts w:ascii="Times New Roman" w:hAnsi="Times New Roman"/>
          <w:szCs w:val="24"/>
        </w:rPr>
        <w:t xml:space="preserve"> </w:t>
      </w:r>
      <w:r w:rsidRPr="00522044">
        <w:rPr>
          <w:rFonts w:ascii="Times New Roman" w:hAnsi="Times New Roman"/>
          <w:b/>
          <w:szCs w:val="24"/>
        </w:rPr>
        <w:t>Підпис_____________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Вариант 2.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/>
          <w:b/>
          <w:sz w:val="24"/>
          <w:szCs w:val="24"/>
          <w:lang w:val="ru-RU"/>
        </w:rPr>
        <w:t>5 баллов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Презентация представляет собой последовательность сменяющих друг друга слайдов.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"Снимок"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позволяет вставить в документ рисунок любой открытой, не све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рнутой в панель задач, программы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помощью вырезки фрагмента любой части экрана.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Если теперь, находясь с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, вы нажмете на картинку любого из открытых приложений, то их изображение (вид интерфейса) будет помещено на слайд.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только в некоторых темах можно регулировать цвет, изменить шрифт и применять различные эффекты.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служит для отображения непоследовательных или сгруппированных блоков информации.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Если текст не помещается в заполнителе, то по мере ввода новых знаков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2010 уменьшает шрифт и междустрочное расстояние до нужного размера.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для создания декоративных эффектов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определены три шрифта:  два для заголовков и один для основного текста. 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43B19">
        <w:rPr>
          <w:rFonts w:ascii="Times New Roman" w:hAnsi="Times New Roman"/>
          <w:sz w:val="24"/>
          <w:szCs w:val="24"/>
          <w:lang w:val="ru-RU"/>
        </w:rPr>
        <w:t xml:space="preserve">могут содержать </w:t>
      </w:r>
      <w:hyperlink r:id="rId8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макеты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9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цвета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0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шрифты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1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эффекты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>, стили фона и даже содержимое.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Снимками.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II. Выберите правильный вариант ответа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 xml:space="preserve">Величины, характеризующиеся множеством значений, которые они могут принимать называются 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Значения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Переменные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Данные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Случайные величины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Общее представление о статистическом характере значений, которые принимает переменная, можно получить используя</w:t>
      </w:r>
    </w:p>
    <w:p w:rsidR="00820B8D" w:rsidRPr="00B43B19" w:rsidRDefault="00820B8D" w:rsidP="00820B8D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Описательные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Вариационный анализ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постоянных значениях переменной величина дисперсии составляет 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0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-1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Дисперсия отсутствует</w:t>
      </w:r>
    </w:p>
    <w:p w:rsidR="00820B8D" w:rsidRPr="00B43B19" w:rsidRDefault="00820B8D" w:rsidP="00820B8D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spacing w:after="0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Общее представление о том, где сосредоточены значения переменной в выборке, дает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Среднее значение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Медиана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Нижняя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квартиль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квартиль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Дискретная случайная величина полностью описывается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Значением дисперсии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>Значением моды и медианы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Нормальным законом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Своим законом распределения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Какой тип шкалы не используется для измерений значений переменных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Ортогональная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>Интервальная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lastRenderedPageBreak/>
        <w:t>Порядковая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t>Номинальная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Точная форма нормального распределения (характерная «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колоколообразная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кривая») определяется только двумя параметрами: средним значением и 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Модой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Медианой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Стандартным отклонением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Коэффициентом корреляции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Распределение редких событий также известно как распределение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Стьюдента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Пуассона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Гауса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Крюгера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Корреляционные матрицы в программе STATISTICA содержаться в модуле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Базовые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Описательные статистики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tabs>
          <w:tab w:val="left" w:pos="180"/>
        </w:tabs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Какой вид статистического анализа используется в программе STATISTICA для анализа выборки, относительно которой отсутствует априорная гипотеза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Факторный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Кластерный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Статистический</w:t>
      </w:r>
    </w:p>
    <w:p w:rsidR="00820B8D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Инвариантный</w:t>
      </w:r>
    </w:p>
    <w:p w:rsidR="00820B8D" w:rsidRDefault="00820B8D" w:rsidP="00820B8D">
      <w:pPr>
        <w:rPr>
          <w:rFonts w:ascii="Times New Roman" w:hAnsi="Times New Roman"/>
          <w:sz w:val="24"/>
          <w:szCs w:val="24"/>
          <w:lang w:val="ru-RU"/>
        </w:rPr>
        <w:sectPr w:rsidR="00820B8D" w:rsidSect="00D55C74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820B8D" w:rsidRDefault="00820B8D" w:rsidP="00820B8D">
      <w:pPr>
        <w:rPr>
          <w:rFonts w:ascii="Times New Roman" w:hAnsi="Times New Roman"/>
          <w:sz w:val="24"/>
          <w:szCs w:val="24"/>
          <w:lang w:val="ru-RU"/>
        </w:r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Уровень III. </w:t>
      </w:r>
      <w:r>
        <w:rPr>
          <w:rFonts w:ascii="Times New Roman" w:hAnsi="Times New Roman"/>
          <w:b/>
          <w:sz w:val="24"/>
          <w:szCs w:val="24"/>
          <w:lang w:val="ru-RU"/>
        </w:rPr>
        <w:t>Дайте ответы на поставленные вопросы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596830" w:rsidRDefault="00820B8D" w:rsidP="00820B8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Опишите алгоритм создания собственной темы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Visio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 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баллов).</w:t>
      </w: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Pr="00820B8D" w:rsidRDefault="00820B8D" w:rsidP="00820B8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Что называется стандартными блоками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Publisher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</w:t>
      </w:r>
      <w:r>
        <w:rPr>
          <w:rFonts w:ascii="Times New Roman" w:hAnsi="Times New Roman"/>
          <w:b/>
          <w:sz w:val="24"/>
          <w:szCs w:val="24"/>
          <w:lang w:val="ru-RU"/>
        </w:rPr>
        <w:t>м создания стандартных блоков (5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баллов).</w:t>
      </w: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Дайте определение следующим терминам и понятиям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ED7415" w:rsidRPr="00D25A2C" w:rsidRDefault="00ED7415" w:rsidP="00820B8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Гиперссылка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Линейчатые диаграммы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Циклическое посылание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lastRenderedPageBreak/>
        <w:t xml:space="preserve">Регрессивный анализ </w:t>
      </w: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Номинальные изменения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522044" w:rsidRDefault="00820B8D" w:rsidP="00820B8D">
      <w:pPr>
        <w:jc w:val="both"/>
        <w:rPr>
          <w:lang w:val="ru-RU"/>
        </w:rPr>
      </w:pPr>
    </w:p>
    <w:p w:rsidR="00820B8D" w:rsidRPr="00E4488A" w:rsidRDefault="00820B8D" w:rsidP="00820B8D">
      <w:pPr>
        <w:jc w:val="center"/>
        <w:rPr>
          <w:rFonts w:ascii="Times New Roman" w:hAnsi="Times New Roman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Дайте ответ на поставленный вопрос (5 баллов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)</w:t>
      </w:r>
      <w:proofErr w:type="gramEnd"/>
    </w:p>
    <w:p w:rsidR="00820B8D" w:rsidRPr="00820B8D" w:rsidRDefault="00820B8D" w:rsidP="00820B8D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Какой вид анализа статистических данных называется кластерным? Какие задачи выполняются при проведении кластерного анализа?</w:t>
      </w:r>
    </w:p>
    <w:p w:rsidR="00820B8D" w:rsidRDefault="00820B8D" w:rsidP="00820B8D">
      <w:pPr>
        <w:rPr>
          <w:rFonts w:ascii="Times New Roman" w:hAnsi="Times New Roman"/>
          <w:b/>
          <w:sz w:val="24"/>
          <w:szCs w:val="24"/>
        </w:rPr>
      </w:pPr>
    </w:p>
    <w:p w:rsidR="00820B8D" w:rsidRDefault="00820B8D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ED7415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проф.</w:t>
      </w:r>
      <w:r w:rsidR="00ED7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</w:t>
      </w:r>
      <w:r w:rsidR="00ED7415">
        <w:rPr>
          <w:rFonts w:ascii="Times New Roman" w:hAnsi="Times New Roman"/>
          <w:sz w:val="24"/>
          <w:szCs w:val="24"/>
        </w:rPr>
        <w:t xml:space="preserve">                     </w:t>
      </w:r>
    </w:p>
    <w:p w:rsidR="00ED7415" w:rsidRDefault="00ED7415" w:rsidP="00820B8D">
      <w:pPr>
        <w:spacing w:after="0"/>
        <w:rPr>
          <w:rFonts w:ascii="Times New Roman" w:hAnsi="Times New Roman"/>
          <w:sz w:val="24"/>
          <w:szCs w:val="24"/>
        </w:rPr>
      </w:pPr>
    </w:p>
    <w:p w:rsidR="00820B8D" w:rsidRPr="00820B8D" w:rsidRDefault="00820B8D" w:rsidP="00820B8D">
      <w:pPr>
        <w:spacing w:after="0"/>
        <w:rPr>
          <w:rFonts w:ascii="Times New Roman" w:hAnsi="Times New Roman"/>
          <w:sz w:val="24"/>
          <w:szCs w:val="24"/>
        </w:rPr>
        <w:sectPr w:rsidR="00820B8D" w:rsidRPr="00820B8D" w:rsidSect="00820B8D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  <w:r w:rsidRPr="00820B8D">
        <w:rPr>
          <w:rFonts w:ascii="Times New Roman" w:hAnsi="Times New Roman"/>
          <w:sz w:val="24"/>
          <w:szCs w:val="24"/>
        </w:rPr>
        <w:t xml:space="preserve">Екзаменатор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</w:t>
      </w:r>
      <w:r w:rsidRPr="00820B8D">
        <w:rPr>
          <w:rFonts w:ascii="Times New Roman" w:hAnsi="Times New Roman"/>
          <w:sz w:val="24"/>
          <w:szCs w:val="24"/>
        </w:rPr>
        <w:t xml:space="preserve">доц. </w:t>
      </w:r>
      <w:r>
        <w:rPr>
          <w:rFonts w:ascii="Times New Roman" w:hAnsi="Times New Roman"/>
          <w:sz w:val="24"/>
          <w:szCs w:val="24"/>
        </w:rPr>
        <w:t>Ключко Л.В.</w:t>
      </w:r>
      <w:r w:rsidRPr="00820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911BF" w:rsidRPr="00820B8D" w:rsidRDefault="000911BF" w:rsidP="00820B8D">
      <w:pPr>
        <w:rPr>
          <w:rFonts w:ascii="Times New Roman" w:hAnsi="Times New Roman"/>
          <w:sz w:val="24"/>
          <w:szCs w:val="24"/>
        </w:rPr>
      </w:pPr>
    </w:p>
    <w:sectPr w:rsidR="000911BF" w:rsidRPr="00820B8D" w:rsidSect="0009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FB6"/>
    <w:multiLevelType w:val="hybridMultilevel"/>
    <w:tmpl w:val="CD3AE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3A3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655"/>
    <w:multiLevelType w:val="hybridMultilevel"/>
    <w:tmpl w:val="5A504634"/>
    <w:lvl w:ilvl="0" w:tplc="FE5A66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43F"/>
    <w:multiLevelType w:val="hybridMultilevel"/>
    <w:tmpl w:val="F55C8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28F"/>
    <w:multiLevelType w:val="hybridMultilevel"/>
    <w:tmpl w:val="3BA453F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6166"/>
    <w:multiLevelType w:val="hybridMultilevel"/>
    <w:tmpl w:val="9A843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7DC5"/>
    <w:multiLevelType w:val="hybridMultilevel"/>
    <w:tmpl w:val="A40E48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0234"/>
    <w:multiLevelType w:val="hybridMultilevel"/>
    <w:tmpl w:val="A40E48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0FA8"/>
    <w:multiLevelType w:val="hybridMultilevel"/>
    <w:tmpl w:val="C8948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300A"/>
    <w:multiLevelType w:val="hybridMultilevel"/>
    <w:tmpl w:val="62745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403F"/>
    <w:multiLevelType w:val="hybridMultilevel"/>
    <w:tmpl w:val="B7027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3647"/>
    <w:multiLevelType w:val="hybridMultilevel"/>
    <w:tmpl w:val="B0869D44"/>
    <w:lvl w:ilvl="0" w:tplc="D49870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54A2"/>
    <w:multiLevelType w:val="hybridMultilevel"/>
    <w:tmpl w:val="452863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E4B59"/>
    <w:multiLevelType w:val="hybridMultilevel"/>
    <w:tmpl w:val="BC7EB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D8D"/>
    <w:multiLevelType w:val="hybridMultilevel"/>
    <w:tmpl w:val="FFDADE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7D87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00DE"/>
    <w:multiLevelType w:val="hybridMultilevel"/>
    <w:tmpl w:val="FFA62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C40D2"/>
    <w:multiLevelType w:val="hybridMultilevel"/>
    <w:tmpl w:val="ED3461FA"/>
    <w:lvl w:ilvl="0" w:tplc="C470A0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3218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2A74"/>
    <w:multiLevelType w:val="hybridMultilevel"/>
    <w:tmpl w:val="A0D69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0B8D"/>
    <w:rsid w:val="000911BF"/>
    <w:rsid w:val="00820B8D"/>
    <w:rsid w:val="00E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8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8D"/>
    <w:pPr>
      <w:ind w:left="720"/>
      <w:contextualSpacing/>
    </w:pPr>
  </w:style>
  <w:style w:type="character" w:customStyle="1" w:styleId="acicollapsed1">
    <w:name w:val="acicollapsed1"/>
    <w:rsid w:val="00820B8D"/>
    <w:rPr>
      <w:vanish/>
      <w:webHidden w:val="0"/>
      <w:specVanish/>
    </w:rPr>
  </w:style>
  <w:style w:type="character" w:customStyle="1" w:styleId="2">
    <w:name w:val="Основний текст (2)_"/>
    <w:link w:val="20"/>
    <w:locked/>
    <w:rsid w:val="00820B8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20B8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ppendPopup(this,'pplayout_1_1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AppendPopup(this,'ofeffectstheme_4_4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ppendPopup(this,'offonttheme_3_3')" TargetMode="External"/><Relationship Id="rId11" Type="http://schemas.openxmlformats.org/officeDocument/2006/relationships/hyperlink" Target="javascript:AppendPopup(this,'ofeffectstheme_4_4')" TargetMode="External"/><Relationship Id="rId5" Type="http://schemas.openxmlformats.org/officeDocument/2006/relationships/hyperlink" Target="javascript:AppendPopup(this,'pplayout_1_1')" TargetMode="External"/><Relationship Id="rId10" Type="http://schemas.openxmlformats.org/officeDocument/2006/relationships/hyperlink" Target="javascript:AppendPopup(this,'offonttheme_3_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ppendPopup(this,'ofcolortheme_2_2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2017-11-17T19:09:00Z</dcterms:created>
  <dcterms:modified xsi:type="dcterms:W3CDTF">2017-11-17T19:21:00Z</dcterms:modified>
</cp:coreProperties>
</file>