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E2" w:rsidRDefault="00EE1CE2" w:rsidP="00EE1C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ПРАКТИЧНИХ ЗАНЯТЬ З ПРАКТИКУМУ </w:t>
      </w:r>
    </w:p>
    <w:p w:rsidR="00EE1CE2" w:rsidRPr="00EE1CE2" w:rsidRDefault="00EE1CE2" w:rsidP="00EE1C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b/>
          <w:sz w:val="28"/>
          <w:szCs w:val="28"/>
          <w:lang w:val="uk-UA"/>
        </w:rPr>
        <w:t>ГІС-ПРОЕКТИ В ТЕРИТОРІАЛЬНОМУ УПРАВЛІННІ</w:t>
      </w:r>
    </w:p>
    <w:p w:rsidR="00EE1CE2" w:rsidRDefault="00EE1CE2" w:rsidP="00EE1C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1CE2" w:rsidRPr="00EE1CE2" w:rsidRDefault="00EE1CE2" w:rsidP="00EE1CE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 xml:space="preserve">Аналіз просторових ознак об'єктів і обробка матеріалів бази </w:t>
      </w:r>
      <w:proofErr w:type="spellStart"/>
      <w:r w:rsidRPr="00EE1CE2">
        <w:rPr>
          <w:rFonts w:ascii="Times New Roman" w:hAnsi="Times New Roman" w:cs="Times New Roman"/>
          <w:sz w:val="28"/>
          <w:szCs w:val="28"/>
          <w:lang w:val="uk-UA"/>
        </w:rPr>
        <w:t>геоданих</w:t>
      </w:r>
      <w:proofErr w:type="spellEnd"/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Виконання функції підтримки експортних форматів доступу до даних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  <w:t>Перевірки виконання оцінного моделювання і статистичної оцінки видів і категорій земель, зайнятих під різними об'єктами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функції забезпечення збереження </w:t>
      </w:r>
      <w:proofErr w:type="spellStart"/>
      <w:r w:rsidRPr="00EE1CE2">
        <w:rPr>
          <w:rFonts w:ascii="Times New Roman" w:hAnsi="Times New Roman" w:cs="Times New Roman"/>
          <w:sz w:val="28"/>
          <w:szCs w:val="28"/>
          <w:lang w:val="uk-UA"/>
        </w:rPr>
        <w:t>версійності</w:t>
      </w:r>
      <w:proofErr w:type="spellEnd"/>
      <w:r w:rsidRPr="00EE1CE2">
        <w:rPr>
          <w:rFonts w:ascii="Times New Roman" w:hAnsi="Times New Roman" w:cs="Times New Roman"/>
          <w:sz w:val="28"/>
          <w:szCs w:val="28"/>
          <w:lang w:val="uk-UA"/>
        </w:rPr>
        <w:t xml:space="preserve"> змін просторових і непросторових даних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 xml:space="preserve">Ситуаційний аналіз, реєстрації та візуалізації тривимірного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моделювання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Математичного моделювання оптимізації прокладки нових трас лінійно-протяжних об'єктів і карт доступності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Роботи з опублікованими растровими і векторними просторовими даними і створення WEB- додатків і WEB-служб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ГІС-проек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т з територіального управління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Default="00EE1C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E1CE2" w:rsidRDefault="00EE1CE2" w:rsidP="00EE1C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ТЕМИ ДЛЯ САМОСТІЙНОГО ОПРАЦЮВАННЯ </w:t>
      </w:r>
      <w:r w:rsidRPr="00EE1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ПРАКТИКУМУ </w:t>
      </w:r>
    </w:p>
    <w:p w:rsidR="00EE1CE2" w:rsidRPr="00EE1CE2" w:rsidRDefault="00EE1CE2" w:rsidP="00EE1C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b/>
          <w:sz w:val="28"/>
          <w:szCs w:val="28"/>
          <w:lang w:val="uk-UA"/>
        </w:rPr>
        <w:t>ГІС-ПРОЕКТИ В ТЕРИТОРІАЛЬНОМУ УПРАВЛІННІ</w:t>
      </w:r>
    </w:p>
    <w:p w:rsid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  <w:t>Територіальне управління та прийняття управлінських рішень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  <w:t>Класифікація і типологія міст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Структуризація міської території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  <w:t>Нормативно-правова база містобудівної діяльності в Україні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  <w:t>ГІС в управлінні розвитком території держави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  <w:t>ГІС в управлінні розвитком території регіону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  <w:t>ГІС в управлінні розвитком території області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  <w:t>ГІС в управлінні розвитком території району області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  <w:t>ГІС в управлінні розвитком території міста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Pr="00EE1CE2">
        <w:rPr>
          <w:rFonts w:ascii="Times New Roman" w:hAnsi="Times New Roman" w:cs="Times New Roman"/>
          <w:sz w:val="28"/>
          <w:szCs w:val="28"/>
          <w:lang w:val="uk-UA"/>
        </w:rPr>
        <w:t>ГІС в управлінні розвитком території району міста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ГІС в управлінні територіальним розвитком міської мережі дитячих садків і ясел міста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ГІС в управлінні територіальним розвитком багатоповерхової забудови-9 поверхів і вище в місті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 xml:space="preserve">ГІС в управлінні територіальним розвитком </w:t>
      </w:r>
      <w:proofErr w:type="spellStart"/>
      <w:r w:rsidRPr="00EE1CE2">
        <w:rPr>
          <w:rFonts w:ascii="Times New Roman" w:hAnsi="Times New Roman" w:cs="Times New Roman"/>
          <w:sz w:val="28"/>
          <w:szCs w:val="28"/>
          <w:lang w:val="uk-UA"/>
        </w:rPr>
        <w:t>дачно</w:t>
      </w:r>
      <w:proofErr w:type="spellEnd"/>
      <w:r w:rsidRPr="00EE1CE2">
        <w:rPr>
          <w:rFonts w:ascii="Times New Roman" w:hAnsi="Times New Roman" w:cs="Times New Roman"/>
          <w:sz w:val="28"/>
          <w:szCs w:val="28"/>
          <w:lang w:val="uk-UA"/>
        </w:rPr>
        <w:t>-будівельних кооперативів міста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ГІС в управлінні територіальним розвитком рекреаційних та оздоровчих закладів міста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ГІС в управлінні територіальним розвитком закладів охорони здоров'я міста</w:t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ІС в управлінні територіальним розвитком промислових підприємств і резервів під їх розвиток в місті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 xml:space="preserve">ГІС в управлінні територіальним розвитком комунально-складських підприємств і </w:t>
      </w:r>
      <w:proofErr w:type="spellStart"/>
      <w:r w:rsidRPr="00EE1CE2">
        <w:rPr>
          <w:rFonts w:ascii="Times New Roman" w:hAnsi="Times New Roman" w:cs="Times New Roman"/>
          <w:sz w:val="28"/>
          <w:szCs w:val="28"/>
          <w:lang w:val="uk-UA"/>
        </w:rPr>
        <w:t>спецтериторії</w:t>
      </w:r>
      <w:proofErr w:type="spellEnd"/>
      <w:r w:rsidRPr="00EE1CE2">
        <w:rPr>
          <w:rFonts w:ascii="Times New Roman" w:hAnsi="Times New Roman" w:cs="Times New Roman"/>
          <w:sz w:val="28"/>
          <w:szCs w:val="28"/>
          <w:lang w:val="uk-UA"/>
        </w:rPr>
        <w:t xml:space="preserve"> в місті.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ГІС в управлінні землекористуванням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області та міста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ГІС в управлінні розвитком лісового фонду на території області та міста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ГІС в управлінні розвитком територій природно-заповідного фонду (Біосферні заповідники, Природні заповідники, Національні природні парки, Регіональні ландшафтні парки  інші заповідні території: Заказники, Пам'ятки природи, Заповідні урочища, ботанічні сади, Дендропарки, Зоологічні парки, Паркі- пам'ятники садово-паркового мистецтва)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ГІС в управлінні розвитком територій видобутку корисних копалин (нафта, газ, вугілля, залізна руда), що розташовуються на території, що знаходиться під юрисдикцією держави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ГІС в управлінні розвитком територій земель сільськогосподарськ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 призначення району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ГІС в управлінні розвитком територій земель населених пу</w:t>
      </w:r>
      <w:r>
        <w:rPr>
          <w:rFonts w:ascii="Times New Roman" w:hAnsi="Times New Roman" w:cs="Times New Roman"/>
          <w:sz w:val="28"/>
          <w:szCs w:val="28"/>
          <w:lang w:val="uk-UA"/>
        </w:rPr>
        <w:t>нктів (міст та інших поселень)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ГІС в управлінні розвитком територій земель, займаних об'єктами промисловості, транспорту, зв'язку, радіомовлення, телебачення,  космічного забезпечення, енергетики,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оборони та іншого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ГІС в управлінні розвитком територій земель особливо охоронюваних територій (природоохоронного, природно-заповідного фонду, оздоровчого, рекреаційного та іст</w:t>
      </w:r>
      <w:r>
        <w:rPr>
          <w:rFonts w:ascii="Times New Roman" w:hAnsi="Times New Roman" w:cs="Times New Roman"/>
          <w:sz w:val="28"/>
          <w:szCs w:val="28"/>
          <w:lang w:val="uk-UA"/>
        </w:rPr>
        <w:t>орико-культурного призначення)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ГІС в управлінні розвитком територій лісового фонду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ГІС в управлінні розвитком територій водного фонду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ГІС в управлінні екологічними процеса</w:t>
      </w:r>
      <w:r>
        <w:rPr>
          <w:rFonts w:ascii="Times New Roman" w:hAnsi="Times New Roman" w:cs="Times New Roman"/>
          <w:sz w:val="28"/>
          <w:szCs w:val="28"/>
          <w:lang w:val="uk-UA"/>
        </w:rPr>
        <w:t>ми на урбанізованих територіях</w:t>
      </w:r>
    </w:p>
    <w:p w:rsidR="00EE1CE2" w:rsidRPr="00EE1CE2" w:rsidRDefault="00EE1CE2" w:rsidP="00EE1CE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E1CE2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>ГІС, призначені для захисту населення і територій у разі виникнення надзвичайних ситуацій (НС) техногенного, природного, військового і соціально-політичного характеру на загальнодержавному, регіональному, місцевому та об'єктовому рівнях</w:t>
      </w:r>
      <w:r w:rsidRPr="00EE1CE2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EE1CE2" w:rsidRPr="00EE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860F5"/>
    <w:multiLevelType w:val="hybridMultilevel"/>
    <w:tmpl w:val="CB56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A7"/>
    <w:rsid w:val="00516C81"/>
    <w:rsid w:val="008363A7"/>
    <w:rsid w:val="00E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F216"/>
  <w15:chartTrackingRefBased/>
  <w15:docId w15:val="{039EB09F-38F9-4BB6-B1F8-5767E612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2018-09-04T07:09:00Z</dcterms:created>
  <dcterms:modified xsi:type="dcterms:W3CDTF">2018-09-04T07:13:00Z</dcterms:modified>
</cp:coreProperties>
</file>