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61AED" w14:textId="77777777" w:rsidR="00BE5DAE" w:rsidRPr="00716DD2" w:rsidRDefault="00BE5DAE" w:rsidP="00B22A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A0C">
        <w:rPr>
          <w:rFonts w:ascii="Times New Roman" w:hAnsi="Times New Roman" w:cs="Times New Roman"/>
          <w:b/>
          <w:sz w:val="28"/>
          <w:szCs w:val="28"/>
        </w:rPr>
        <w:t xml:space="preserve">Список публікацій </w:t>
      </w:r>
      <w:r w:rsidR="00CE2585" w:rsidRPr="00B22A0C">
        <w:rPr>
          <w:rFonts w:ascii="Times New Roman" w:hAnsi="Times New Roman" w:cs="Times New Roman"/>
          <w:b/>
          <w:sz w:val="28"/>
          <w:szCs w:val="28"/>
          <w:lang w:val="ru-RU"/>
        </w:rPr>
        <w:t>к</w:t>
      </w:r>
      <w:r w:rsidRPr="00B22A0C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B22A0C">
        <w:rPr>
          <w:rFonts w:ascii="Times New Roman" w:hAnsi="Times New Roman" w:cs="Times New Roman"/>
          <w:b/>
          <w:sz w:val="28"/>
          <w:szCs w:val="28"/>
        </w:rPr>
        <w:t>геогр.н</w:t>
      </w:r>
      <w:proofErr w:type="spellEnd"/>
      <w:r w:rsidRPr="00B22A0C">
        <w:rPr>
          <w:rFonts w:ascii="Times New Roman" w:hAnsi="Times New Roman" w:cs="Times New Roman"/>
          <w:b/>
          <w:sz w:val="28"/>
          <w:szCs w:val="28"/>
        </w:rPr>
        <w:t>.</w:t>
      </w:r>
      <w:r w:rsidR="00CE2585" w:rsidRPr="00B22A0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E2585" w:rsidRPr="00B22A0C">
        <w:rPr>
          <w:rFonts w:ascii="Times New Roman" w:hAnsi="Times New Roman" w:cs="Times New Roman"/>
          <w:b/>
          <w:sz w:val="28"/>
          <w:szCs w:val="28"/>
          <w:lang w:val="ru-RU"/>
        </w:rPr>
        <w:t>доц</w:t>
      </w:r>
      <w:proofErr w:type="spellEnd"/>
      <w:r w:rsidR="00CE2585" w:rsidRPr="00B22A0C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CE2585" w:rsidRPr="00B22A0C">
        <w:rPr>
          <w:rFonts w:ascii="Times New Roman" w:hAnsi="Times New Roman" w:cs="Times New Roman"/>
          <w:b/>
          <w:sz w:val="28"/>
          <w:szCs w:val="28"/>
          <w:lang w:val="ru-RU"/>
        </w:rPr>
        <w:t>Павла</w:t>
      </w:r>
      <w:r w:rsidR="00CE2585" w:rsidRPr="00716DD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22A0C">
        <w:rPr>
          <w:rFonts w:ascii="Times New Roman" w:hAnsi="Times New Roman" w:cs="Times New Roman"/>
          <w:b/>
          <w:sz w:val="28"/>
          <w:szCs w:val="28"/>
          <w:lang w:val="ru-RU"/>
        </w:rPr>
        <w:t>КОБИЛІ</w:t>
      </w:r>
      <w:r w:rsidR="00CE2585" w:rsidRPr="00B22A0C">
        <w:rPr>
          <w:rFonts w:ascii="Times New Roman" w:hAnsi="Times New Roman" w:cs="Times New Roman"/>
          <w:b/>
          <w:sz w:val="28"/>
          <w:szCs w:val="28"/>
          <w:lang w:val="ru-RU"/>
        </w:rPr>
        <w:t>НА</w:t>
      </w:r>
    </w:p>
    <w:p w14:paraId="7403BFE6" w14:textId="77777777" w:rsidR="00B22A0C" w:rsidRDefault="00B22A0C" w:rsidP="00B22A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A698AB" w14:textId="77777777" w:rsidR="00D05416" w:rsidRDefault="00D05416" w:rsidP="00D05416">
      <w:pPr>
        <w:pStyle w:val="a4"/>
        <w:tabs>
          <w:tab w:val="left" w:pos="426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Видання, що індексуються у науко метричних базах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Scopus</w:t>
      </w:r>
      <w:r w:rsidRPr="00BB6840">
        <w:rPr>
          <w:rFonts w:ascii="Times New Roman" w:hAnsi="Times New Roman" w:cs="Times New Roman"/>
          <w:b/>
          <w:sz w:val="28"/>
          <w:szCs w:val="28"/>
        </w:rPr>
        <w:t xml:space="preserve"> /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Web</w:t>
      </w:r>
      <w:r w:rsidRPr="00BB68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 w:rsidRPr="00BB68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Science</w:t>
      </w:r>
      <w:r>
        <w:rPr>
          <w:rFonts w:ascii="Times New Roman" w:hAnsi="Times New Roman" w:cs="Times New Roman"/>
          <w:b/>
          <w:sz w:val="28"/>
          <w:szCs w:val="28"/>
        </w:rPr>
        <w:t>, фахові видання категорії А</w:t>
      </w:r>
    </w:p>
    <w:p w14:paraId="5FE239E4" w14:textId="77777777" w:rsidR="00716DD2" w:rsidRDefault="00716DD2" w:rsidP="00D05416">
      <w:pPr>
        <w:pStyle w:val="a4"/>
        <w:tabs>
          <w:tab w:val="left" w:pos="426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D3B8EC" w14:textId="77777777" w:rsidR="00716DD2" w:rsidRPr="00BB6840" w:rsidRDefault="00716DD2" w:rsidP="00D05416">
      <w:pPr>
        <w:pStyle w:val="a4"/>
        <w:tabs>
          <w:tab w:val="left" w:pos="426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1DEE20" w14:textId="1E46A11E" w:rsidR="00716DD2" w:rsidRPr="00716DD2" w:rsidRDefault="00716DD2" w:rsidP="00716DD2">
      <w:pPr>
        <w:pStyle w:val="a4"/>
        <w:numPr>
          <w:ilvl w:val="0"/>
          <w:numId w:val="5"/>
        </w:numPr>
        <w:tabs>
          <w:tab w:val="left" w:pos="426"/>
        </w:tabs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Bednář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P.,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Smékalová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L.,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Kobylin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P., Chekhov, S., &amp;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Shpak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Y. (2024). Military Brownfields in City Peripheries: Emerging Areas for Recreation and Landscape Protection, a Case Study of Ostrava and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Milovice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(Czech Republic) and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Kharkiv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(Ukraine). In: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Morar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C., Berman, L.,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Erdal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S.,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Niemets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, L. (</w:t>
      </w:r>
      <w:proofErr w:type="spellStart"/>
      <w:proofErr w:type="gram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eds</w:t>
      </w:r>
      <w:proofErr w:type="spellEnd"/>
      <w:proofErr w:type="gram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). Achieving Sustainability in Ukraine through Military Brownfields Redevelopment. NATOARW 2023. NATO Science for Peace and Security Series C: Environmental Security. Dordrecht: Springer,</w:t>
      </w:r>
      <w:r w:rsidRPr="00716D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167-182. </w:t>
      </w:r>
      <w:r w:rsidRPr="00716DD2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(Scopus)</w:t>
      </w:r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 </w:t>
      </w:r>
      <w:hyperlink r:id="rId5" w:history="1">
        <w:r w:rsidRPr="00716DD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https://doi.org/10.1007/978-94-024-2278-8_16</w:t>
        </w:r>
      </w:hyperlink>
      <w:r w:rsidRPr="00716DD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</w:p>
    <w:p w14:paraId="79451996" w14:textId="169FC7CE" w:rsidR="00716DD2" w:rsidRPr="00716DD2" w:rsidRDefault="00716DD2" w:rsidP="00716DD2">
      <w:pPr>
        <w:pStyle w:val="a4"/>
        <w:numPr>
          <w:ilvl w:val="0"/>
          <w:numId w:val="5"/>
        </w:numPr>
        <w:tabs>
          <w:tab w:val="left" w:pos="426"/>
        </w:tabs>
        <w:spacing w:after="0" w:line="259" w:lineRule="auto"/>
        <w:ind w:left="0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</w:pP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Tahsin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Sahin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M.,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Telebienieva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I.,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Kliuchko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L.,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Tiba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A.,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Golijanin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J.,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Kobylin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P. (2024). </w:t>
      </w:r>
      <w:r w:rsidRPr="00716DD2">
        <w:rPr>
          <w:rFonts w:ascii="Times New Roman" w:hAnsi="Times New Roman" w:cs="Times New Roman"/>
          <w:sz w:val="28"/>
          <w:szCs w:val="28"/>
          <w:lang w:val="en-US"/>
        </w:rPr>
        <w:t>Involvement of Military Brownfields for Tourism: The Case of Ukraine and Turkey.</w:t>
      </w:r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In: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Morar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C., Berman, L.,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Erdal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S.,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Niemets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, L. (</w:t>
      </w:r>
      <w:proofErr w:type="spellStart"/>
      <w:proofErr w:type="gram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eds</w:t>
      </w:r>
      <w:proofErr w:type="spellEnd"/>
      <w:proofErr w:type="gram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). Achieving Sustainability in Ukraine through Military Brownfields Redevelopment. NATOARW 2023. NATO Science for Peace and Security Series C: Environmental Security. Dordrecht: Springer,</w:t>
      </w:r>
      <w:r w:rsidRPr="00716DD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</w:rPr>
        <w:t>301-326</w:t>
      </w:r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</w:t>
      </w:r>
      <w:r w:rsidRPr="00716DD2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(Scopus)</w:t>
      </w:r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716DD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 xml:space="preserve"> </w:t>
      </w:r>
      <w:hyperlink r:id="rId6" w:history="1">
        <w:r w:rsidRPr="00716DD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https://doi.org/10.1007/978-94-024-2278-8_25</w:t>
        </w:r>
      </w:hyperlink>
      <w:r w:rsidRPr="00716DD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</w:p>
    <w:p w14:paraId="6AF39922" w14:textId="0AC0DD64" w:rsidR="00716DD2" w:rsidRPr="00716DD2" w:rsidRDefault="00716DD2" w:rsidP="00716DD2">
      <w:pPr>
        <w:pStyle w:val="a4"/>
        <w:numPr>
          <w:ilvl w:val="0"/>
          <w:numId w:val="5"/>
        </w:numPr>
        <w:tabs>
          <w:tab w:val="left" w:pos="426"/>
        </w:tabs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Hlk198299770"/>
      <w:proofErr w:type="spellStart"/>
      <w:r w:rsidRPr="00716DD2">
        <w:rPr>
          <w:rFonts w:ascii="Times New Roman" w:hAnsi="Times New Roman" w:cs="Times New Roman"/>
          <w:sz w:val="28"/>
          <w:szCs w:val="28"/>
          <w:lang w:val="en-US"/>
        </w:rPr>
        <w:t>Kobylin</w:t>
      </w:r>
      <w:proofErr w:type="spellEnd"/>
      <w:r w:rsidRPr="00716DD2">
        <w:rPr>
          <w:rFonts w:ascii="Times New Roman" w:hAnsi="Times New Roman" w:cs="Times New Roman"/>
          <w:sz w:val="28"/>
          <w:szCs w:val="28"/>
          <w:lang w:val="en-US"/>
        </w:rPr>
        <w:t xml:space="preserve">, P.,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lang w:val="en-US"/>
        </w:rPr>
        <w:t>Telebienieva</w:t>
      </w:r>
      <w:proofErr w:type="spellEnd"/>
      <w:r w:rsidRPr="00716DD2">
        <w:rPr>
          <w:rFonts w:ascii="Times New Roman" w:hAnsi="Times New Roman" w:cs="Times New Roman"/>
          <w:sz w:val="28"/>
          <w:szCs w:val="28"/>
          <w:lang w:val="en-US"/>
        </w:rPr>
        <w:t>, I. (2024). Study of the Agricultural Development Based on the Method of Extrapolation (Case Study of Ukraine).</w:t>
      </w:r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In: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Morar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C., Berman, L.,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Erdal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S., </w:t>
      </w:r>
      <w:proofErr w:type="spell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Niemets</w:t>
      </w:r>
      <w:proofErr w:type="spell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, L. (</w:t>
      </w:r>
      <w:proofErr w:type="spellStart"/>
      <w:proofErr w:type="gramStart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eds</w:t>
      </w:r>
      <w:proofErr w:type="spellEnd"/>
      <w:proofErr w:type="gramEnd"/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). Achieving Sustainability in Ukraine through Military Brownfields Redevelopment. NATOARW 2023. NATO Science for Peace and Security Series C: Environmental Security. Dordrecht: Springer, </w:t>
      </w:r>
      <w:r w:rsidRPr="00716DD2">
        <w:rPr>
          <w:rFonts w:ascii="Times New Roman" w:hAnsi="Times New Roman" w:cs="Times New Roman"/>
          <w:sz w:val="28"/>
          <w:szCs w:val="28"/>
          <w:lang w:val="en-US"/>
        </w:rPr>
        <w:t xml:space="preserve">401-412. </w:t>
      </w:r>
      <w:r w:rsidRPr="00716DD2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(Scopus)</w:t>
      </w:r>
      <w:r w:rsidRPr="00716DD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hyperlink r:id="rId7" w:history="1">
        <w:r w:rsidRPr="00716D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https://doi.org/10.1007/978-94-024-2278-8_31</w:t>
        </w:r>
      </w:hyperlink>
      <w:r w:rsidRPr="00716D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bookmarkEnd w:id="0"/>
    <w:p w14:paraId="1E136CB0" w14:textId="77777777" w:rsidR="00D05416" w:rsidRPr="00B22A0C" w:rsidRDefault="00D05416" w:rsidP="00D05416">
      <w:pPr>
        <w:pStyle w:val="a4"/>
        <w:tabs>
          <w:tab w:val="left" w:pos="426"/>
        </w:tabs>
        <w:spacing w:after="0"/>
        <w:ind w:left="0"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14:paraId="6A3D5FD2" w14:textId="77777777" w:rsidR="00D05416" w:rsidRPr="00B22A0C" w:rsidRDefault="00D05416" w:rsidP="00D0541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A0C">
        <w:rPr>
          <w:rFonts w:ascii="Times New Roman" w:hAnsi="Times New Roman" w:cs="Times New Roman"/>
          <w:b/>
          <w:sz w:val="28"/>
          <w:szCs w:val="28"/>
        </w:rPr>
        <w:t>Фахові, категорія Б</w:t>
      </w:r>
    </w:p>
    <w:p w14:paraId="1C385399" w14:textId="37EBCE6D" w:rsidR="00716DD2" w:rsidRPr="008456C2" w:rsidRDefault="00716DD2" w:rsidP="008456C2">
      <w:pPr>
        <w:numPr>
          <w:ilvl w:val="0"/>
          <w:numId w:val="5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56C2">
        <w:rPr>
          <w:rFonts w:ascii="Times New Roman" w:hAnsi="Times New Roman" w:cs="Times New Roman"/>
          <w:sz w:val="28"/>
          <w:szCs w:val="28"/>
        </w:rPr>
        <w:t xml:space="preserve">Нємець, Л. (2024). Територіальні особливості ринку картоплі в Україні / Л. Нємець, П. </w:t>
      </w:r>
      <w:proofErr w:type="spellStart"/>
      <w:r w:rsidRPr="008456C2">
        <w:rPr>
          <w:rFonts w:ascii="Times New Roman" w:hAnsi="Times New Roman" w:cs="Times New Roman"/>
          <w:sz w:val="28"/>
          <w:szCs w:val="28"/>
        </w:rPr>
        <w:t>Кобилін</w:t>
      </w:r>
      <w:proofErr w:type="spellEnd"/>
      <w:r w:rsidRPr="008456C2">
        <w:rPr>
          <w:rFonts w:ascii="Times New Roman" w:hAnsi="Times New Roman" w:cs="Times New Roman"/>
          <w:sz w:val="28"/>
          <w:szCs w:val="28"/>
        </w:rPr>
        <w:t xml:space="preserve">, Є. </w:t>
      </w:r>
      <w:proofErr w:type="spellStart"/>
      <w:r w:rsidRPr="008456C2">
        <w:rPr>
          <w:rFonts w:ascii="Times New Roman" w:hAnsi="Times New Roman" w:cs="Times New Roman"/>
          <w:sz w:val="28"/>
          <w:szCs w:val="28"/>
        </w:rPr>
        <w:t>Телебєнєва</w:t>
      </w:r>
      <w:proofErr w:type="spellEnd"/>
      <w:r w:rsidRPr="008456C2">
        <w:rPr>
          <w:rFonts w:ascii="Times New Roman" w:hAnsi="Times New Roman" w:cs="Times New Roman"/>
          <w:sz w:val="28"/>
          <w:szCs w:val="28"/>
        </w:rPr>
        <w:t xml:space="preserve"> // Часопис соціально-економічної географії: Міжрегіональний збірник наукових праць. – Х.: ХНУ імені В. Н. Каразіна, 2024. – </w:t>
      </w:r>
      <w:proofErr w:type="spellStart"/>
      <w:r w:rsidRPr="008456C2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8456C2">
        <w:rPr>
          <w:rFonts w:ascii="Times New Roman" w:hAnsi="Times New Roman" w:cs="Times New Roman"/>
          <w:sz w:val="28"/>
          <w:szCs w:val="28"/>
        </w:rPr>
        <w:t xml:space="preserve">. 36. – С. 26-35. </w:t>
      </w:r>
      <w:hyperlink r:id="rId8" w:history="1">
        <w:r w:rsidRPr="008456C2">
          <w:rPr>
            <w:rStyle w:val="a3"/>
            <w:rFonts w:ascii="Times New Roman" w:hAnsi="Times New Roman" w:cs="Times New Roman"/>
            <w:sz w:val="28"/>
            <w:szCs w:val="28"/>
          </w:rPr>
          <w:t>https://doi.org/10.26565/2076-1333-2024-36-02</w:t>
        </w:r>
      </w:hyperlink>
      <w:r w:rsidRPr="008456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EBBF28" w14:textId="77777777" w:rsidR="00D05416" w:rsidRDefault="00D05416" w:rsidP="00B22A0C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113514" w14:textId="77777777" w:rsidR="00B22A0C" w:rsidRPr="00B22A0C" w:rsidRDefault="00B22A0C" w:rsidP="00B22A0C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A0C">
        <w:rPr>
          <w:rFonts w:ascii="Times New Roman" w:hAnsi="Times New Roman" w:cs="Times New Roman"/>
          <w:b/>
          <w:sz w:val="28"/>
          <w:szCs w:val="28"/>
        </w:rPr>
        <w:t>Тези</w:t>
      </w:r>
    </w:p>
    <w:p w14:paraId="6B6CF6B9" w14:textId="77777777" w:rsidR="008456C2" w:rsidRPr="008456C2" w:rsidRDefault="00716DD2" w:rsidP="008456C2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456C2">
        <w:rPr>
          <w:rFonts w:ascii="Times New Roman" w:hAnsi="Times New Roman" w:cs="Times New Roman"/>
          <w:sz w:val="28"/>
          <w:szCs w:val="28"/>
        </w:rPr>
        <w:t>Кобилін</w:t>
      </w:r>
      <w:proofErr w:type="spellEnd"/>
      <w:r w:rsidRPr="008456C2">
        <w:rPr>
          <w:rFonts w:ascii="Times New Roman" w:hAnsi="Times New Roman" w:cs="Times New Roman"/>
          <w:sz w:val="28"/>
          <w:szCs w:val="28"/>
        </w:rPr>
        <w:t xml:space="preserve"> П.О. Територіальні особливості вирощування соняшнику в Україні / П.О. </w:t>
      </w:r>
      <w:proofErr w:type="spellStart"/>
      <w:r w:rsidRPr="008456C2">
        <w:rPr>
          <w:rFonts w:ascii="Times New Roman" w:hAnsi="Times New Roman" w:cs="Times New Roman"/>
          <w:sz w:val="28"/>
          <w:szCs w:val="28"/>
        </w:rPr>
        <w:t>Кобилін</w:t>
      </w:r>
      <w:proofErr w:type="spellEnd"/>
      <w:r w:rsidRPr="008456C2">
        <w:rPr>
          <w:rFonts w:ascii="Times New Roman" w:hAnsi="Times New Roman" w:cs="Times New Roman"/>
          <w:sz w:val="28"/>
          <w:szCs w:val="28"/>
        </w:rPr>
        <w:t xml:space="preserve"> // Суспільно-географічні чинники розвитку регіонів : матеріали ІХ </w:t>
      </w:r>
      <w:proofErr w:type="spellStart"/>
      <w:r w:rsidRPr="008456C2">
        <w:rPr>
          <w:rFonts w:ascii="Times New Roman" w:hAnsi="Times New Roman" w:cs="Times New Roman"/>
          <w:sz w:val="28"/>
          <w:szCs w:val="28"/>
        </w:rPr>
        <w:t>Міжнар</w:t>
      </w:r>
      <w:proofErr w:type="spellEnd"/>
      <w:r w:rsidRPr="008456C2">
        <w:rPr>
          <w:rFonts w:ascii="Times New Roman" w:hAnsi="Times New Roman" w:cs="Times New Roman"/>
          <w:sz w:val="28"/>
          <w:szCs w:val="28"/>
        </w:rPr>
        <w:t>. наук.-</w:t>
      </w:r>
      <w:proofErr w:type="spellStart"/>
      <w:r w:rsidRPr="008456C2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8456C2">
        <w:rPr>
          <w:rFonts w:ascii="Times New Roman" w:hAnsi="Times New Roman" w:cs="Times New Roman"/>
          <w:sz w:val="28"/>
          <w:szCs w:val="28"/>
        </w:rPr>
        <w:t xml:space="preserve">. інтернет-конференції / за ред. Ю. М. Барського та  В.Й. </w:t>
      </w:r>
      <w:proofErr w:type="spellStart"/>
      <w:r w:rsidRPr="008456C2">
        <w:rPr>
          <w:rFonts w:ascii="Times New Roman" w:hAnsi="Times New Roman" w:cs="Times New Roman"/>
          <w:sz w:val="28"/>
          <w:szCs w:val="28"/>
        </w:rPr>
        <w:t>Лажніка</w:t>
      </w:r>
      <w:proofErr w:type="spellEnd"/>
      <w:r w:rsidRPr="008456C2">
        <w:rPr>
          <w:rFonts w:ascii="Times New Roman" w:hAnsi="Times New Roman" w:cs="Times New Roman"/>
          <w:sz w:val="28"/>
          <w:szCs w:val="28"/>
        </w:rPr>
        <w:t xml:space="preserve">, м. Луцьк, 8–9 лист. 2024 р. – Луцьк: ФОП </w:t>
      </w:r>
      <w:proofErr w:type="spellStart"/>
      <w:r w:rsidRPr="008456C2">
        <w:rPr>
          <w:rFonts w:ascii="Times New Roman" w:hAnsi="Times New Roman" w:cs="Times New Roman"/>
          <w:sz w:val="28"/>
          <w:szCs w:val="28"/>
        </w:rPr>
        <w:t>Мажула</w:t>
      </w:r>
      <w:proofErr w:type="spellEnd"/>
      <w:r w:rsidRPr="008456C2">
        <w:rPr>
          <w:rFonts w:ascii="Times New Roman" w:hAnsi="Times New Roman" w:cs="Times New Roman"/>
          <w:sz w:val="28"/>
          <w:szCs w:val="28"/>
        </w:rPr>
        <w:t> Ю.М., 2024. – 284 с. – с. 62-63</w:t>
      </w:r>
      <w:r w:rsidR="008456C2" w:rsidRPr="008456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B99532" w14:textId="4E41FDDC" w:rsidR="00716DD2" w:rsidRPr="008456C2" w:rsidRDefault="008456C2" w:rsidP="008456C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9" w:history="1">
        <w:r w:rsidRPr="00AE38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konfgeolutsk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wordpress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com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wp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content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uploads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</w:rPr>
          <w:t>/2025/01/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conf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</w:rPr>
          <w:t>_2024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nov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korr</w:t>
        </w:r>
        <w:r w:rsidRPr="00AE381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E3814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pdf</w:t>
        </w:r>
        <w:proofErr w:type="spellEnd"/>
      </w:hyperlink>
      <w:r w:rsidRPr="008456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EF73E3" w14:textId="4A93CEDA" w:rsidR="00716DD2" w:rsidRPr="008456C2" w:rsidRDefault="00716DD2" w:rsidP="008456C2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456C2">
        <w:rPr>
          <w:rFonts w:ascii="Times New Roman" w:hAnsi="Times New Roman" w:cs="Times New Roman"/>
          <w:i/>
          <w:sz w:val="28"/>
          <w:szCs w:val="28"/>
        </w:rPr>
        <w:t>Кобилін</w:t>
      </w:r>
      <w:proofErr w:type="spellEnd"/>
      <w:r w:rsidRPr="008456C2">
        <w:rPr>
          <w:rFonts w:ascii="Times New Roman" w:hAnsi="Times New Roman" w:cs="Times New Roman"/>
          <w:i/>
          <w:sz w:val="28"/>
          <w:szCs w:val="28"/>
        </w:rPr>
        <w:t xml:space="preserve"> П.О. Територіальні аспекти розвитку свинарства в Україні / П. О. </w:t>
      </w:r>
      <w:proofErr w:type="spellStart"/>
      <w:r w:rsidRPr="008456C2">
        <w:rPr>
          <w:rFonts w:ascii="Times New Roman" w:hAnsi="Times New Roman" w:cs="Times New Roman"/>
          <w:i/>
          <w:sz w:val="28"/>
          <w:szCs w:val="28"/>
        </w:rPr>
        <w:t>Кобилін</w:t>
      </w:r>
      <w:proofErr w:type="spellEnd"/>
      <w:r w:rsidRPr="008456C2">
        <w:rPr>
          <w:rFonts w:ascii="Times New Roman" w:hAnsi="Times New Roman" w:cs="Times New Roman"/>
          <w:i/>
          <w:sz w:val="28"/>
          <w:szCs w:val="28"/>
        </w:rPr>
        <w:t xml:space="preserve"> // Регіон – 2025: суспільно-географічні аспекти: Матеріали міжнародної науково- практичної конференції студентів, аспірантів та молодих науковців (м. Харків, 25 квітня 2025 р.) / Гол. ред. колегії Л. М. Нємець. – Х.: ХНУ імені В.Н. Каразіна, 2025 (пода</w:t>
      </w:r>
      <w:bookmarkStart w:id="1" w:name="_GoBack"/>
      <w:bookmarkEnd w:id="1"/>
      <w:r w:rsidRPr="008456C2">
        <w:rPr>
          <w:rFonts w:ascii="Times New Roman" w:hAnsi="Times New Roman" w:cs="Times New Roman"/>
          <w:i/>
          <w:sz w:val="28"/>
          <w:szCs w:val="28"/>
        </w:rPr>
        <w:t>но до друку).</w:t>
      </w:r>
    </w:p>
    <w:p w14:paraId="11F78EA7" w14:textId="600285BB" w:rsidR="00B22A0C" w:rsidRPr="009C174D" w:rsidRDefault="00B22A0C" w:rsidP="00B22A0C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284B6C" w14:textId="399ECD1D" w:rsidR="00D05416" w:rsidRPr="00D05416" w:rsidRDefault="00D05416" w:rsidP="00D0541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416">
        <w:rPr>
          <w:rFonts w:ascii="Times New Roman" w:hAnsi="Times New Roman" w:cs="Times New Roman"/>
          <w:b/>
          <w:sz w:val="28"/>
          <w:szCs w:val="28"/>
        </w:rPr>
        <w:t>Навчально-методичні видання</w:t>
      </w:r>
    </w:p>
    <w:p w14:paraId="42EDBBD0" w14:textId="1C2F96EC" w:rsidR="00D05416" w:rsidRPr="008456C2" w:rsidRDefault="008456C2" w:rsidP="008456C2">
      <w:pPr>
        <w:pStyle w:val="a4"/>
        <w:numPr>
          <w:ilvl w:val="0"/>
          <w:numId w:val="5"/>
        </w:numPr>
        <w:tabs>
          <w:tab w:val="left" w:pos="426"/>
        </w:tabs>
        <w:suppressAutoHyphens/>
        <w:spacing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3323">
        <w:rPr>
          <w:noProof/>
          <w:color w:val="0D0D0D"/>
          <w:lang w:eastAsia="uk-U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0EFAD3" wp14:editId="7A966120">
                <wp:simplePos x="0" y="0"/>
                <wp:positionH relativeFrom="page">
                  <wp:posOffset>1176020</wp:posOffset>
                </wp:positionH>
                <wp:positionV relativeFrom="page">
                  <wp:posOffset>2040890</wp:posOffset>
                </wp:positionV>
                <wp:extent cx="998220" cy="205740"/>
                <wp:effectExtent l="0" t="0" r="11430" b="22860"/>
                <wp:wrapNone/>
                <wp:docPr id="716055923" name="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205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F61ECE" id="Прямокутник 1" o:spid="_x0000_s1026" style="position:absolute;margin-left:92.6pt;margin-top:160.7pt;width:78.6pt;height:16.2pt;z-index: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" filled="f" strokecolor="black [3213]" strokeweight="2pt">
                <w10:wrap anchorx="page" anchory="page"/>
              </v:rect>
            </w:pict>
          </mc:Fallback>
        </mc:AlternateContent>
      </w:r>
      <w:r w:rsidR="00607479" w:rsidRPr="008456C2">
        <w:rPr>
          <w:rFonts w:ascii="Times New Roman" w:hAnsi="Times New Roman" w:cs="Times New Roman"/>
          <w:sz w:val="28"/>
          <w:szCs w:val="28"/>
        </w:rPr>
        <w:t xml:space="preserve">Нємець К.А. </w:t>
      </w:r>
      <w:r w:rsidR="00716DD2" w:rsidRPr="008456C2">
        <w:rPr>
          <w:rFonts w:ascii="Times New Roman" w:hAnsi="Times New Roman" w:cs="Times New Roman"/>
          <w:sz w:val="28"/>
          <w:szCs w:val="28"/>
        </w:rPr>
        <w:t>Науково-природнича картина світу: методичні рекомендації для самостійної роботи студентів</w:t>
      </w:r>
      <w:r w:rsidR="00607479" w:rsidRPr="008456C2">
        <w:rPr>
          <w:rFonts w:ascii="Times New Roman" w:hAnsi="Times New Roman" w:cs="Times New Roman"/>
          <w:sz w:val="28"/>
          <w:szCs w:val="28"/>
        </w:rPr>
        <w:t xml:space="preserve"> / К.А. </w:t>
      </w:r>
      <w:proofErr w:type="spellStart"/>
      <w:r w:rsidR="00607479" w:rsidRPr="008456C2">
        <w:rPr>
          <w:rFonts w:ascii="Times New Roman" w:hAnsi="Times New Roman" w:cs="Times New Roman"/>
          <w:sz w:val="28"/>
          <w:szCs w:val="28"/>
        </w:rPr>
        <w:t>Нємець</w:t>
      </w:r>
      <w:proofErr w:type="spellEnd"/>
      <w:r w:rsidR="00607479" w:rsidRPr="008456C2">
        <w:rPr>
          <w:rFonts w:ascii="Times New Roman" w:hAnsi="Times New Roman" w:cs="Times New Roman"/>
          <w:sz w:val="28"/>
          <w:szCs w:val="28"/>
        </w:rPr>
        <w:t xml:space="preserve">, Л.М. </w:t>
      </w:r>
      <w:proofErr w:type="spellStart"/>
      <w:r w:rsidR="00607479" w:rsidRPr="008456C2">
        <w:rPr>
          <w:rFonts w:ascii="Times New Roman" w:hAnsi="Times New Roman" w:cs="Times New Roman"/>
          <w:sz w:val="28"/>
          <w:szCs w:val="28"/>
        </w:rPr>
        <w:t>Нємець</w:t>
      </w:r>
      <w:proofErr w:type="spellEnd"/>
      <w:r w:rsidR="00607479" w:rsidRPr="008456C2">
        <w:rPr>
          <w:rFonts w:ascii="Times New Roman" w:hAnsi="Times New Roman" w:cs="Times New Roman"/>
          <w:sz w:val="28"/>
          <w:szCs w:val="28"/>
        </w:rPr>
        <w:t xml:space="preserve">, К.О. Кравченко, П.О. </w:t>
      </w:r>
      <w:proofErr w:type="spellStart"/>
      <w:r w:rsidR="00607479" w:rsidRPr="008456C2">
        <w:rPr>
          <w:rFonts w:ascii="Times New Roman" w:hAnsi="Times New Roman" w:cs="Times New Roman"/>
          <w:sz w:val="28"/>
          <w:szCs w:val="28"/>
        </w:rPr>
        <w:t>Кобилін</w:t>
      </w:r>
      <w:proofErr w:type="spellEnd"/>
      <w:r w:rsidR="00716DD2" w:rsidRPr="008456C2">
        <w:rPr>
          <w:rFonts w:ascii="Times New Roman" w:hAnsi="Times New Roman" w:cs="Times New Roman"/>
          <w:sz w:val="28"/>
          <w:szCs w:val="28"/>
        </w:rPr>
        <w:t>. – Харків, 2025. – 77 с.</w:t>
      </w:r>
      <w:r w:rsidR="00D05416" w:rsidRPr="008456C2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C32478" w:rsidRPr="008456C2">
          <w:rPr>
            <w:rStyle w:val="a3"/>
            <w:rFonts w:ascii="Times New Roman" w:hAnsi="Times New Roman" w:cs="Times New Roman"/>
            <w:sz w:val="28"/>
            <w:szCs w:val="28"/>
          </w:rPr>
          <w:t>http://soc-econom-region.univer.kharkov.ua/wp-content/uploads/2017/07/Metodychka1-ost.pdf</w:t>
        </w:r>
      </w:hyperlink>
      <w:r w:rsidR="00C32478" w:rsidRPr="008456C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05416" w:rsidRPr="008456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252BC"/>
    <w:multiLevelType w:val="hybridMultilevel"/>
    <w:tmpl w:val="6DEA2DE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D62A9"/>
    <w:multiLevelType w:val="hybridMultilevel"/>
    <w:tmpl w:val="94A88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A48F2"/>
    <w:multiLevelType w:val="hybridMultilevel"/>
    <w:tmpl w:val="9A149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A01"/>
    <w:multiLevelType w:val="hybridMultilevel"/>
    <w:tmpl w:val="BFACC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C7BD3"/>
    <w:multiLevelType w:val="hybridMultilevel"/>
    <w:tmpl w:val="191A6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A96"/>
    <w:rsid w:val="000E570F"/>
    <w:rsid w:val="001C6F72"/>
    <w:rsid w:val="005A2BC4"/>
    <w:rsid w:val="00607479"/>
    <w:rsid w:val="00716DD2"/>
    <w:rsid w:val="008456C2"/>
    <w:rsid w:val="008F30E9"/>
    <w:rsid w:val="009C174D"/>
    <w:rsid w:val="009D2C1C"/>
    <w:rsid w:val="00A61393"/>
    <w:rsid w:val="00B16547"/>
    <w:rsid w:val="00B22A0C"/>
    <w:rsid w:val="00B745EC"/>
    <w:rsid w:val="00BE5DAE"/>
    <w:rsid w:val="00C32478"/>
    <w:rsid w:val="00CE0A96"/>
    <w:rsid w:val="00CE2585"/>
    <w:rsid w:val="00D05416"/>
    <w:rsid w:val="00D26379"/>
    <w:rsid w:val="00DB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EA221"/>
  <w15:docId w15:val="{FF42D6BB-4E50-4EC9-9513-2004E293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AE"/>
  </w:style>
  <w:style w:type="paragraph" w:styleId="1">
    <w:name w:val="heading 1"/>
    <w:basedOn w:val="a"/>
    <w:next w:val="a"/>
    <w:link w:val="10"/>
    <w:uiPriority w:val="9"/>
    <w:qFormat/>
    <w:rsid w:val="00A613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5DA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E5D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613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1">
    <w:name w:val="Абзац списку1"/>
    <w:basedOn w:val="a"/>
    <w:rsid w:val="00D05416"/>
    <w:pPr>
      <w:suppressAutoHyphens/>
      <w:ind w:left="720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6565/2076-1333-2024-36-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7/978-94-024-2278-8_3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978-94-024-2278-8_2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1007/978-94-024-2278-8_16" TargetMode="External"/><Relationship Id="rId10" Type="http://schemas.openxmlformats.org/officeDocument/2006/relationships/hyperlink" Target="http://soc-econom-region.univer.kharkov.ua/wp-content/uploads/2017/07/Metodychka1-os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nfgeolutsk.wordpress.com/wp-content/uploads/2025/01/conf_2024nov_korr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2208</Words>
  <Characters>1259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soc-e</cp:lastModifiedBy>
  <cp:revision>7</cp:revision>
  <dcterms:created xsi:type="dcterms:W3CDTF">2024-05-13T13:46:00Z</dcterms:created>
  <dcterms:modified xsi:type="dcterms:W3CDTF">2025-05-29T10:24:00Z</dcterms:modified>
</cp:coreProperties>
</file>