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75E" w:rsidRPr="005A575E" w:rsidRDefault="005A575E" w:rsidP="00682BE8">
      <w:pPr>
        <w:spacing w:after="0" w:line="288" w:lineRule="auto"/>
        <w:jc w:val="center"/>
        <w:rPr>
          <w:rFonts w:ascii="Times New Roman" w:hAnsi="Times New Roman" w:cs="Times New Roman"/>
          <w:b/>
          <w:sz w:val="28"/>
        </w:rPr>
      </w:pPr>
      <w:r w:rsidRPr="005A575E">
        <w:rPr>
          <w:rFonts w:ascii="Times New Roman" w:hAnsi="Times New Roman" w:cs="Times New Roman"/>
          <w:b/>
          <w:sz w:val="28"/>
        </w:rPr>
        <w:t>СПИСОК</w:t>
      </w:r>
    </w:p>
    <w:p w:rsidR="00682BE8" w:rsidRPr="005A575E" w:rsidRDefault="005A575E" w:rsidP="00682BE8">
      <w:pPr>
        <w:spacing w:after="0" w:line="288" w:lineRule="auto"/>
        <w:jc w:val="center"/>
        <w:rPr>
          <w:rFonts w:ascii="Times New Roman" w:hAnsi="Times New Roman" w:cs="Times New Roman"/>
          <w:b/>
          <w:sz w:val="28"/>
        </w:rPr>
      </w:pPr>
      <w:r w:rsidRPr="005A575E">
        <w:rPr>
          <w:rFonts w:ascii="Times New Roman" w:hAnsi="Times New Roman" w:cs="Times New Roman"/>
          <w:b/>
          <w:sz w:val="28"/>
        </w:rPr>
        <w:t>наукових і навчально-методичних праць доцента кафедри</w:t>
      </w:r>
    </w:p>
    <w:p w:rsidR="005A575E" w:rsidRPr="005A575E" w:rsidRDefault="005A575E" w:rsidP="00682BE8">
      <w:pPr>
        <w:spacing w:after="0" w:line="288" w:lineRule="auto"/>
        <w:jc w:val="center"/>
        <w:rPr>
          <w:rFonts w:ascii="Times New Roman" w:hAnsi="Times New Roman" w:cs="Times New Roman"/>
          <w:b/>
          <w:sz w:val="28"/>
        </w:rPr>
      </w:pPr>
      <w:r w:rsidRPr="005A575E">
        <w:rPr>
          <w:rFonts w:ascii="Times New Roman" w:hAnsi="Times New Roman" w:cs="Times New Roman"/>
          <w:b/>
          <w:sz w:val="28"/>
        </w:rPr>
        <w:t xml:space="preserve">соціально-економічної географії і </w:t>
      </w:r>
      <w:proofErr w:type="spellStart"/>
      <w:r w:rsidRPr="005A575E">
        <w:rPr>
          <w:rFonts w:ascii="Times New Roman" w:hAnsi="Times New Roman" w:cs="Times New Roman"/>
          <w:b/>
          <w:sz w:val="28"/>
        </w:rPr>
        <w:t>регіонознавства</w:t>
      </w:r>
      <w:proofErr w:type="spellEnd"/>
    </w:p>
    <w:p w:rsidR="005A575E" w:rsidRPr="005A575E" w:rsidRDefault="005A575E" w:rsidP="00682BE8">
      <w:pPr>
        <w:spacing w:after="0" w:line="288" w:lineRule="auto"/>
        <w:jc w:val="center"/>
        <w:rPr>
          <w:rFonts w:ascii="Times New Roman" w:hAnsi="Times New Roman" w:cs="Times New Roman"/>
          <w:b/>
          <w:sz w:val="28"/>
        </w:rPr>
      </w:pPr>
      <w:r w:rsidRPr="005A575E">
        <w:rPr>
          <w:rFonts w:ascii="Times New Roman" w:hAnsi="Times New Roman" w:cs="Times New Roman"/>
          <w:b/>
          <w:sz w:val="28"/>
        </w:rPr>
        <w:t xml:space="preserve">імені Костянтина </w:t>
      </w:r>
      <w:proofErr w:type="spellStart"/>
      <w:r w:rsidRPr="005A575E">
        <w:rPr>
          <w:rFonts w:ascii="Times New Roman" w:hAnsi="Times New Roman" w:cs="Times New Roman"/>
          <w:b/>
          <w:sz w:val="28"/>
        </w:rPr>
        <w:t>Нємця</w:t>
      </w:r>
      <w:proofErr w:type="spellEnd"/>
    </w:p>
    <w:p w:rsidR="005A575E" w:rsidRPr="005A575E" w:rsidRDefault="005A575E" w:rsidP="00682BE8">
      <w:pPr>
        <w:spacing w:after="0" w:line="288" w:lineRule="auto"/>
        <w:jc w:val="center"/>
        <w:rPr>
          <w:rFonts w:ascii="Times New Roman" w:hAnsi="Times New Roman" w:cs="Times New Roman"/>
          <w:b/>
          <w:sz w:val="28"/>
        </w:rPr>
      </w:pPr>
      <w:r w:rsidRPr="005A575E">
        <w:rPr>
          <w:rFonts w:ascii="Times New Roman" w:hAnsi="Times New Roman" w:cs="Times New Roman"/>
          <w:b/>
          <w:sz w:val="28"/>
        </w:rPr>
        <w:t>Харківського національного університету імені В. Н. Каразіна</w:t>
      </w:r>
    </w:p>
    <w:p w:rsidR="002C574B" w:rsidRPr="005A575E" w:rsidRDefault="00682BE8" w:rsidP="00682BE8">
      <w:pPr>
        <w:spacing w:after="0" w:line="288" w:lineRule="auto"/>
        <w:jc w:val="center"/>
        <w:rPr>
          <w:rFonts w:ascii="Times New Roman" w:hAnsi="Times New Roman" w:cs="Times New Roman"/>
          <w:b/>
          <w:sz w:val="28"/>
        </w:rPr>
      </w:pPr>
      <w:r w:rsidRPr="005A575E">
        <w:rPr>
          <w:rFonts w:ascii="Times New Roman" w:hAnsi="Times New Roman" w:cs="Times New Roman"/>
          <w:b/>
          <w:sz w:val="28"/>
        </w:rPr>
        <w:t xml:space="preserve">Гусєвої </w:t>
      </w:r>
      <w:r w:rsidR="005A575E" w:rsidRPr="005A575E">
        <w:rPr>
          <w:rFonts w:ascii="Times New Roman" w:hAnsi="Times New Roman" w:cs="Times New Roman"/>
          <w:b/>
          <w:sz w:val="28"/>
        </w:rPr>
        <w:t>Наталії Володимирівни</w:t>
      </w:r>
    </w:p>
    <w:p w:rsidR="00682BE8" w:rsidRPr="000454FC" w:rsidRDefault="00682BE8" w:rsidP="00682BE8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5A575E">
        <w:rPr>
          <w:rFonts w:ascii="Times New Roman" w:hAnsi="Times New Roman" w:cs="Times New Roman"/>
          <w:b/>
          <w:sz w:val="28"/>
        </w:rPr>
        <w:t>за 202</w:t>
      </w:r>
      <w:r w:rsidR="00A66CFE">
        <w:rPr>
          <w:rFonts w:ascii="Times New Roman" w:hAnsi="Times New Roman" w:cs="Times New Roman"/>
          <w:b/>
          <w:sz w:val="28"/>
        </w:rPr>
        <w:t>4</w:t>
      </w:r>
      <w:r w:rsidRPr="005A575E">
        <w:rPr>
          <w:rFonts w:ascii="Times New Roman" w:hAnsi="Times New Roman" w:cs="Times New Roman"/>
          <w:b/>
          <w:sz w:val="28"/>
        </w:rPr>
        <w:t>-202</w:t>
      </w:r>
      <w:r w:rsidR="00A66CFE">
        <w:rPr>
          <w:rFonts w:ascii="Times New Roman" w:hAnsi="Times New Roman" w:cs="Times New Roman"/>
          <w:b/>
          <w:sz w:val="28"/>
        </w:rPr>
        <w:t>5</w:t>
      </w:r>
      <w:r w:rsidRPr="005A575E">
        <w:rPr>
          <w:rFonts w:ascii="Times New Roman" w:hAnsi="Times New Roman" w:cs="Times New Roman"/>
          <w:b/>
          <w:sz w:val="28"/>
        </w:rPr>
        <w:t xml:space="preserve"> навчальний рік</w:t>
      </w:r>
    </w:p>
    <w:p w:rsidR="00841EAA" w:rsidRDefault="00841EAA" w:rsidP="00841EA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D624D" w:rsidRPr="0061304D" w:rsidRDefault="00ED624D" w:rsidP="00841EA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1304D">
        <w:rPr>
          <w:rFonts w:ascii="Times New Roman" w:hAnsi="Times New Roman" w:cs="Times New Roman"/>
          <w:b/>
          <w:i/>
          <w:sz w:val="28"/>
          <w:szCs w:val="28"/>
        </w:rPr>
        <w:t>Тези конференцій</w:t>
      </w:r>
    </w:p>
    <w:p w:rsidR="00A66CFE" w:rsidRPr="00A66CFE" w:rsidRDefault="00A66CFE" w:rsidP="00A66CFE">
      <w:pPr>
        <w:numPr>
          <w:ilvl w:val="0"/>
          <w:numId w:val="3"/>
        </w:numPr>
        <w:tabs>
          <w:tab w:val="left" w:pos="459"/>
        </w:tabs>
        <w:spacing w:after="0" w:line="264" w:lineRule="auto"/>
        <w:ind w:left="459" w:hanging="426"/>
        <w:contextualSpacing/>
        <w:jc w:val="both"/>
        <w:rPr>
          <w:rFonts w:ascii="Times New Roman" w:hAnsi="Times New Roman" w:cs="Times New Roman"/>
          <w:sz w:val="28"/>
          <w:szCs w:val="24"/>
          <w:lang w:eastAsia="en-US"/>
        </w:rPr>
      </w:pPr>
      <w:r w:rsidRPr="00A66CFE">
        <w:rPr>
          <w:rFonts w:ascii="Times New Roman" w:hAnsi="Times New Roman" w:cs="Times New Roman"/>
          <w:b/>
          <w:sz w:val="28"/>
          <w:szCs w:val="24"/>
          <w:lang w:eastAsia="en-US"/>
        </w:rPr>
        <w:t xml:space="preserve">Гусєва Н., </w:t>
      </w:r>
      <w:r w:rsidRPr="00A66CFE">
        <w:rPr>
          <w:rFonts w:ascii="Times New Roman" w:hAnsi="Times New Roman" w:cs="Times New Roman"/>
          <w:sz w:val="28"/>
          <w:szCs w:val="24"/>
          <w:lang w:eastAsia="en-US"/>
        </w:rPr>
        <w:t xml:space="preserve">Нємець О. (2024). Інвестиційна привабливість України в умовах повномасштабної війни. </w:t>
      </w:r>
      <w:r w:rsidRPr="00A66CFE">
        <w:rPr>
          <w:rFonts w:ascii="Times New Roman" w:hAnsi="Times New Roman" w:cs="Times New Roman"/>
          <w:i/>
          <w:sz w:val="28"/>
          <w:szCs w:val="24"/>
          <w:lang w:eastAsia="en-US"/>
        </w:rPr>
        <w:t xml:space="preserve">Природа і суспільство: виклики і поступ : матеріали Міжнародної наукової конференції, присвяченої 80-річчю географічного факультету ЧНУ </w:t>
      </w:r>
      <w:proofErr w:type="spellStart"/>
      <w:r w:rsidRPr="00A66CFE">
        <w:rPr>
          <w:rFonts w:ascii="Times New Roman" w:hAnsi="Times New Roman" w:cs="Times New Roman"/>
          <w:i/>
          <w:sz w:val="28"/>
          <w:szCs w:val="24"/>
          <w:lang w:eastAsia="en-US"/>
        </w:rPr>
        <w:t>ім. Ю. Федько</w:t>
      </w:r>
      <w:proofErr w:type="spellEnd"/>
      <w:r w:rsidRPr="00A66CFE">
        <w:rPr>
          <w:rFonts w:ascii="Times New Roman" w:hAnsi="Times New Roman" w:cs="Times New Roman"/>
          <w:i/>
          <w:sz w:val="28"/>
          <w:szCs w:val="24"/>
          <w:lang w:eastAsia="en-US"/>
        </w:rPr>
        <w:t>вича</w:t>
      </w:r>
      <w:r w:rsidRPr="00A66CFE">
        <w:rPr>
          <w:rFonts w:ascii="Times New Roman" w:hAnsi="Times New Roman" w:cs="Times New Roman"/>
          <w:sz w:val="28"/>
          <w:szCs w:val="24"/>
          <w:lang w:eastAsia="en-US"/>
        </w:rPr>
        <w:t xml:space="preserve"> (м. Чернівці, 11-13 жовтня 2024 р.). Чернівці : </w:t>
      </w:r>
      <w:proofErr w:type="spellStart"/>
      <w:r w:rsidRPr="00A66CFE">
        <w:rPr>
          <w:rFonts w:ascii="Times New Roman" w:hAnsi="Times New Roman" w:cs="Times New Roman"/>
          <w:sz w:val="28"/>
          <w:szCs w:val="24"/>
          <w:lang w:eastAsia="en-US"/>
        </w:rPr>
        <w:t>Чернівец</w:t>
      </w:r>
      <w:proofErr w:type="spellEnd"/>
      <w:r w:rsidRPr="00A66CFE">
        <w:rPr>
          <w:rFonts w:ascii="Times New Roman" w:hAnsi="Times New Roman" w:cs="Times New Roman"/>
          <w:sz w:val="28"/>
          <w:szCs w:val="24"/>
          <w:lang w:eastAsia="en-US"/>
        </w:rPr>
        <w:t>. нац. ун-т, с. 118-122.</w:t>
      </w:r>
      <w:r w:rsidRPr="00A66CFE">
        <w:rPr>
          <w:rFonts w:cs="Times New Roman"/>
          <w:sz w:val="24"/>
          <w:lang w:eastAsia="en-US"/>
        </w:rPr>
        <w:t xml:space="preserve"> </w:t>
      </w:r>
      <w:r w:rsidRPr="00A66CFE">
        <w:rPr>
          <w:rFonts w:ascii="Times New Roman" w:hAnsi="Times New Roman" w:cs="Times New Roman"/>
          <w:sz w:val="28"/>
          <w:szCs w:val="24"/>
          <w:lang w:eastAsia="en-US"/>
        </w:rPr>
        <w:t>URL : https://geo.chnu.edu.ua/media/a0qnbnib/conferenc_material_80.pdf</w:t>
      </w:r>
    </w:p>
    <w:p w:rsidR="00A66CFE" w:rsidRPr="00A66CFE" w:rsidRDefault="00A66CFE" w:rsidP="00A66CFE">
      <w:pPr>
        <w:numPr>
          <w:ilvl w:val="0"/>
          <w:numId w:val="3"/>
        </w:numPr>
        <w:tabs>
          <w:tab w:val="left" w:pos="459"/>
        </w:tabs>
        <w:spacing w:after="0" w:line="264" w:lineRule="auto"/>
        <w:ind w:left="459" w:hanging="426"/>
        <w:contextualSpacing/>
        <w:jc w:val="both"/>
        <w:rPr>
          <w:rFonts w:ascii="Times New Roman" w:hAnsi="Times New Roman" w:cs="Times New Roman"/>
          <w:sz w:val="28"/>
          <w:szCs w:val="24"/>
          <w:lang w:eastAsia="en-US"/>
        </w:rPr>
      </w:pPr>
      <w:r w:rsidRPr="00A66CFE">
        <w:rPr>
          <w:rFonts w:ascii="Times New Roman" w:hAnsi="Times New Roman" w:cs="Times New Roman"/>
          <w:b/>
          <w:sz w:val="28"/>
          <w:szCs w:val="24"/>
          <w:lang w:eastAsia="en-US"/>
        </w:rPr>
        <w:t xml:space="preserve">Гусєва Н., </w:t>
      </w:r>
      <w:r w:rsidRPr="00A66CFE">
        <w:rPr>
          <w:rFonts w:ascii="Times New Roman" w:hAnsi="Times New Roman" w:cs="Times New Roman"/>
          <w:sz w:val="28"/>
          <w:szCs w:val="24"/>
          <w:lang w:eastAsia="en-US"/>
        </w:rPr>
        <w:t>Ткаченко Л. (2024).</w:t>
      </w:r>
      <w:r w:rsidRPr="00A66CFE">
        <w:rPr>
          <w:rFonts w:cs="Times New Roman"/>
          <w:sz w:val="24"/>
          <w:lang w:eastAsia="en-US"/>
        </w:rPr>
        <w:t xml:space="preserve"> </w:t>
      </w:r>
      <w:r w:rsidRPr="00A66CFE">
        <w:rPr>
          <w:rFonts w:ascii="Times New Roman" w:hAnsi="Times New Roman" w:cs="Times New Roman"/>
          <w:sz w:val="28"/>
          <w:szCs w:val="24"/>
          <w:lang w:eastAsia="en-US"/>
        </w:rPr>
        <w:t xml:space="preserve">Сільські території Харківської області в умовах війни. Суспільно-географічні чинники розвитку регіонів : матеріали </w:t>
      </w:r>
      <w:proofErr w:type="spellStart"/>
      <w:r w:rsidRPr="00A66CFE">
        <w:rPr>
          <w:rFonts w:ascii="Times New Roman" w:hAnsi="Times New Roman" w:cs="Times New Roman"/>
          <w:sz w:val="28"/>
          <w:szCs w:val="24"/>
          <w:lang w:eastAsia="en-US"/>
        </w:rPr>
        <w:t>ІХ Між</w:t>
      </w:r>
      <w:proofErr w:type="spellEnd"/>
      <w:r w:rsidRPr="00A66CFE">
        <w:rPr>
          <w:rFonts w:ascii="Times New Roman" w:hAnsi="Times New Roman" w:cs="Times New Roman"/>
          <w:sz w:val="28"/>
          <w:szCs w:val="24"/>
          <w:lang w:eastAsia="en-US"/>
        </w:rPr>
        <w:t xml:space="preserve">нар. </w:t>
      </w:r>
      <w:proofErr w:type="spellStart"/>
      <w:r w:rsidRPr="00A66CFE">
        <w:rPr>
          <w:rFonts w:ascii="Times New Roman" w:hAnsi="Times New Roman" w:cs="Times New Roman"/>
          <w:sz w:val="28"/>
          <w:szCs w:val="24"/>
          <w:lang w:eastAsia="en-US"/>
        </w:rPr>
        <w:t>наук.-практ</w:t>
      </w:r>
      <w:proofErr w:type="spellEnd"/>
      <w:r w:rsidRPr="00A66CFE">
        <w:rPr>
          <w:rFonts w:ascii="Times New Roman" w:hAnsi="Times New Roman" w:cs="Times New Roman"/>
          <w:sz w:val="28"/>
          <w:szCs w:val="24"/>
          <w:lang w:eastAsia="en-US"/>
        </w:rPr>
        <w:t xml:space="preserve">. </w:t>
      </w:r>
      <w:proofErr w:type="spellStart"/>
      <w:r w:rsidRPr="00A66CFE">
        <w:rPr>
          <w:rFonts w:ascii="Times New Roman" w:hAnsi="Times New Roman" w:cs="Times New Roman"/>
          <w:sz w:val="28"/>
          <w:szCs w:val="24"/>
          <w:lang w:eastAsia="en-US"/>
        </w:rPr>
        <w:t>інтернет-конференції</w:t>
      </w:r>
      <w:proofErr w:type="spellEnd"/>
      <w:r w:rsidRPr="00A66CFE">
        <w:rPr>
          <w:rFonts w:ascii="Times New Roman" w:hAnsi="Times New Roman" w:cs="Times New Roman"/>
          <w:sz w:val="28"/>
          <w:szCs w:val="24"/>
          <w:lang w:eastAsia="en-US"/>
        </w:rPr>
        <w:t xml:space="preserve"> / за ред. </w:t>
      </w:r>
      <w:proofErr w:type="spellStart"/>
      <w:r w:rsidRPr="00A66CFE">
        <w:rPr>
          <w:rFonts w:ascii="Times New Roman" w:hAnsi="Times New Roman" w:cs="Times New Roman"/>
          <w:sz w:val="28"/>
          <w:szCs w:val="24"/>
          <w:lang w:eastAsia="en-US"/>
        </w:rPr>
        <w:t>Ю. М. Барськ</w:t>
      </w:r>
      <w:proofErr w:type="spellEnd"/>
      <w:r w:rsidRPr="00A66CFE">
        <w:rPr>
          <w:rFonts w:ascii="Times New Roman" w:hAnsi="Times New Roman" w:cs="Times New Roman"/>
          <w:sz w:val="28"/>
          <w:szCs w:val="24"/>
          <w:lang w:eastAsia="en-US"/>
        </w:rPr>
        <w:t xml:space="preserve">ого та </w:t>
      </w:r>
      <w:proofErr w:type="spellStart"/>
      <w:r w:rsidRPr="00A66CFE">
        <w:rPr>
          <w:rFonts w:ascii="Times New Roman" w:hAnsi="Times New Roman" w:cs="Times New Roman"/>
          <w:sz w:val="28"/>
          <w:szCs w:val="24"/>
          <w:lang w:eastAsia="en-US"/>
        </w:rPr>
        <w:t>В. Й. Лажн</w:t>
      </w:r>
      <w:proofErr w:type="spellEnd"/>
      <w:r w:rsidRPr="00A66CFE">
        <w:rPr>
          <w:rFonts w:ascii="Times New Roman" w:hAnsi="Times New Roman" w:cs="Times New Roman"/>
          <w:sz w:val="28"/>
          <w:szCs w:val="24"/>
          <w:lang w:eastAsia="en-US"/>
        </w:rPr>
        <w:t xml:space="preserve">іка, м. Луцьк, 8-9 лист. 2024 р. Луцьк : ФОП </w:t>
      </w:r>
      <w:proofErr w:type="spellStart"/>
      <w:r w:rsidRPr="00A66CFE">
        <w:rPr>
          <w:rFonts w:ascii="Times New Roman" w:hAnsi="Times New Roman" w:cs="Times New Roman"/>
          <w:sz w:val="28"/>
          <w:szCs w:val="24"/>
          <w:lang w:eastAsia="en-US"/>
        </w:rPr>
        <w:t>Мажу</w:t>
      </w:r>
      <w:proofErr w:type="spellEnd"/>
      <w:r w:rsidRPr="00A66CFE">
        <w:rPr>
          <w:rFonts w:ascii="Times New Roman" w:hAnsi="Times New Roman" w:cs="Times New Roman"/>
          <w:sz w:val="28"/>
          <w:szCs w:val="24"/>
          <w:lang w:eastAsia="en-US"/>
        </w:rPr>
        <w:t xml:space="preserve">ла Ю. М., с. 43-46. </w:t>
      </w:r>
      <w:r w:rsidRPr="00A66CFE">
        <w:rPr>
          <w:rFonts w:ascii="Times New Roman" w:hAnsi="Times New Roman" w:cs="Times New Roman"/>
          <w:sz w:val="28"/>
          <w:szCs w:val="24"/>
          <w:lang w:val="en-US" w:eastAsia="en-US"/>
        </w:rPr>
        <w:t>URL</w:t>
      </w:r>
      <w:r w:rsidRPr="00A66CFE">
        <w:rPr>
          <w:rFonts w:ascii="Times New Roman" w:hAnsi="Times New Roman" w:cs="Times New Roman"/>
          <w:sz w:val="28"/>
          <w:szCs w:val="24"/>
          <w:lang w:eastAsia="en-US"/>
        </w:rPr>
        <w:t>: https://konfgeolutsk.wordpress.com/wp-content/uploads/2025/01/conf_2024nov_korr.pdf</w:t>
      </w:r>
    </w:p>
    <w:p w:rsidR="00A66CFE" w:rsidRPr="00A66CFE" w:rsidRDefault="00A66CFE" w:rsidP="00A66CFE">
      <w:pPr>
        <w:numPr>
          <w:ilvl w:val="0"/>
          <w:numId w:val="3"/>
        </w:numPr>
        <w:tabs>
          <w:tab w:val="left" w:pos="459"/>
        </w:tabs>
        <w:spacing w:after="0" w:line="264" w:lineRule="auto"/>
        <w:ind w:left="459" w:hanging="426"/>
        <w:contextualSpacing/>
        <w:jc w:val="both"/>
        <w:rPr>
          <w:rFonts w:ascii="Times New Roman" w:hAnsi="Times New Roman" w:cs="Times New Roman"/>
          <w:sz w:val="28"/>
          <w:szCs w:val="24"/>
          <w:lang w:eastAsia="en-US"/>
        </w:rPr>
      </w:pPr>
      <w:proofErr w:type="spellStart"/>
      <w:r w:rsidRPr="00A66CFE">
        <w:rPr>
          <w:rFonts w:ascii="Times New Roman" w:hAnsi="Times New Roman" w:cs="Times New Roman"/>
          <w:sz w:val="28"/>
          <w:szCs w:val="24"/>
          <w:lang w:eastAsia="en-US"/>
        </w:rPr>
        <w:t>Трух</w:t>
      </w:r>
      <w:proofErr w:type="spellEnd"/>
      <w:r w:rsidRPr="00A66CFE">
        <w:rPr>
          <w:rFonts w:ascii="Times New Roman" w:hAnsi="Times New Roman" w:cs="Times New Roman"/>
          <w:sz w:val="28"/>
          <w:szCs w:val="24"/>
          <w:lang w:eastAsia="en-US"/>
        </w:rPr>
        <w:t>ачова Ю. В.,</w:t>
      </w:r>
      <w:r w:rsidRPr="00A66CFE">
        <w:rPr>
          <w:rFonts w:ascii="Times New Roman" w:hAnsi="Times New Roman" w:cs="Times New Roman"/>
          <w:b/>
          <w:sz w:val="28"/>
          <w:szCs w:val="24"/>
          <w:lang w:eastAsia="en-US"/>
        </w:rPr>
        <w:t xml:space="preserve"> </w:t>
      </w:r>
      <w:proofErr w:type="spellStart"/>
      <w:r w:rsidRPr="00A66CFE">
        <w:rPr>
          <w:rFonts w:ascii="Times New Roman" w:hAnsi="Times New Roman" w:cs="Times New Roman"/>
          <w:b/>
          <w:sz w:val="28"/>
          <w:szCs w:val="24"/>
          <w:lang w:eastAsia="en-US"/>
        </w:rPr>
        <w:t>Гусє</w:t>
      </w:r>
      <w:proofErr w:type="spellEnd"/>
      <w:r w:rsidRPr="00A66CFE">
        <w:rPr>
          <w:rFonts w:ascii="Times New Roman" w:hAnsi="Times New Roman" w:cs="Times New Roman"/>
          <w:b/>
          <w:sz w:val="28"/>
          <w:szCs w:val="24"/>
          <w:lang w:eastAsia="en-US"/>
        </w:rPr>
        <w:t>ва Н. В.</w:t>
      </w:r>
      <w:r w:rsidRPr="00A66CFE">
        <w:rPr>
          <w:rFonts w:ascii="Times New Roman" w:hAnsi="Times New Roman" w:cs="Times New Roman"/>
          <w:sz w:val="28"/>
          <w:szCs w:val="24"/>
          <w:lang w:eastAsia="en-US"/>
        </w:rPr>
        <w:t xml:space="preserve"> Динаміка інвестиційної привабливості України</w:t>
      </w:r>
      <w:r w:rsidRPr="00A66CFE">
        <w:rPr>
          <w:rFonts w:ascii="Times New Roman" w:hAnsi="Times New Roman" w:cs="Times New Roman"/>
          <w:b/>
          <w:bCs/>
          <w:sz w:val="28"/>
          <w:szCs w:val="24"/>
          <w:lang w:eastAsia="en-US"/>
        </w:rPr>
        <w:t xml:space="preserve"> // </w:t>
      </w:r>
      <w:r w:rsidRPr="00A66CFE">
        <w:rPr>
          <w:rFonts w:ascii="Times New Roman" w:eastAsia="Times New Roman" w:hAnsi="Times New Roman" w:cs="Times New Roman"/>
          <w:sz w:val="28"/>
          <w:szCs w:val="24"/>
          <w:lang w:eastAsia="en-US"/>
        </w:rPr>
        <w:t>Регіон – 2025: суспільно-географічні аспекти: матеріали міжнародної науково-практичної конференції студентів, аспірантів та молодих науковців (м. Харків, 25 квітня 2025 р.) (</w:t>
      </w:r>
      <w:r w:rsidRPr="00A66CFE">
        <w:rPr>
          <w:rFonts w:ascii="Times New Roman" w:eastAsia="Times New Roman" w:hAnsi="Times New Roman" w:cs="Times New Roman"/>
          <w:i/>
          <w:sz w:val="28"/>
          <w:szCs w:val="24"/>
          <w:lang w:eastAsia="en-US"/>
        </w:rPr>
        <w:t>у друці).</w:t>
      </w:r>
    </w:p>
    <w:p w:rsidR="00A66CFE" w:rsidRPr="00A66CFE" w:rsidRDefault="00A66CFE" w:rsidP="00A66CFE">
      <w:pPr>
        <w:numPr>
          <w:ilvl w:val="0"/>
          <w:numId w:val="3"/>
        </w:numPr>
        <w:tabs>
          <w:tab w:val="left" w:pos="459"/>
        </w:tabs>
        <w:spacing w:after="0" w:line="264" w:lineRule="auto"/>
        <w:ind w:left="459" w:hanging="426"/>
        <w:contextualSpacing/>
        <w:jc w:val="both"/>
        <w:rPr>
          <w:rFonts w:ascii="Times New Roman" w:hAnsi="Times New Roman" w:cs="Times New Roman"/>
          <w:sz w:val="28"/>
          <w:szCs w:val="24"/>
          <w:lang w:eastAsia="en-US"/>
        </w:rPr>
      </w:pPr>
      <w:r w:rsidRPr="00A66CFE">
        <w:rPr>
          <w:rFonts w:ascii="Times New Roman" w:hAnsi="Times New Roman" w:cs="Times New Roman"/>
          <w:bCs/>
          <w:sz w:val="28"/>
          <w:szCs w:val="24"/>
          <w:lang w:eastAsia="en-US"/>
        </w:rPr>
        <w:t>Смоляр Д.О.,</w:t>
      </w:r>
      <w:r w:rsidRPr="00A66CFE">
        <w:rPr>
          <w:rFonts w:ascii="Times New Roman" w:hAnsi="Times New Roman" w:cs="Times New Roman"/>
          <w:b/>
          <w:bCs/>
          <w:sz w:val="28"/>
          <w:szCs w:val="24"/>
          <w:lang w:eastAsia="en-US"/>
        </w:rPr>
        <w:t xml:space="preserve"> </w:t>
      </w:r>
      <w:proofErr w:type="spellStart"/>
      <w:r w:rsidRPr="00A66CFE">
        <w:rPr>
          <w:rFonts w:ascii="Times New Roman" w:hAnsi="Times New Roman" w:cs="Times New Roman"/>
          <w:b/>
          <w:bCs/>
          <w:sz w:val="28"/>
          <w:szCs w:val="24"/>
          <w:lang w:eastAsia="en-US"/>
        </w:rPr>
        <w:t>Гусє</w:t>
      </w:r>
      <w:proofErr w:type="spellEnd"/>
      <w:r w:rsidRPr="00A66CFE">
        <w:rPr>
          <w:rFonts w:ascii="Times New Roman" w:hAnsi="Times New Roman" w:cs="Times New Roman"/>
          <w:b/>
          <w:bCs/>
          <w:sz w:val="28"/>
          <w:szCs w:val="24"/>
          <w:lang w:eastAsia="en-US"/>
        </w:rPr>
        <w:t xml:space="preserve">ва Н. В. </w:t>
      </w:r>
      <w:r w:rsidRPr="00A66CFE">
        <w:rPr>
          <w:rFonts w:ascii="Times New Roman" w:hAnsi="Times New Roman" w:cs="Times New Roman"/>
          <w:bCs/>
          <w:sz w:val="28"/>
          <w:szCs w:val="24"/>
          <w:lang w:eastAsia="en-US"/>
        </w:rPr>
        <w:t xml:space="preserve">Арктичний туризм: суспільно-географічні аспекти </w:t>
      </w:r>
      <w:r w:rsidRPr="00A66CFE">
        <w:rPr>
          <w:rFonts w:ascii="Times New Roman" w:hAnsi="Times New Roman" w:cs="Times New Roman"/>
          <w:b/>
          <w:bCs/>
          <w:sz w:val="28"/>
          <w:szCs w:val="24"/>
          <w:lang w:eastAsia="en-US"/>
        </w:rPr>
        <w:t xml:space="preserve">// </w:t>
      </w:r>
      <w:r w:rsidRPr="00A66CFE">
        <w:rPr>
          <w:rFonts w:ascii="Times New Roman" w:eastAsia="Times New Roman" w:hAnsi="Times New Roman" w:cs="Times New Roman"/>
          <w:sz w:val="28"/>
          <w:szCs w:val="24"/>
          <w:lang w:eastAsia="en-US"/>
        </w:rPr>
        <w:t>Регіон – 2025: суспільно-географічні аспекти: матеріали міжнародної науково-практичної конференції студентів, аспірантів та молодих науковців (м. Харків, 25 квітня 2025 р.) (</w:t>
      </w:r>
      <w:r w:rsidRPr="00A66CFE">
        <w:rPr>
          <w:rFonts w:ascii="Times New Roman" w:eastAsia="Times New Roman" w:hAnsi="Times New Roman" w:cs="Times New Roman"/>
          <w:i/>
          <w:sz w:val="28"/>
          <w:szCs w:val="24"/>
          <w:lang w:eastAsia="en-US"/>
        </w:rPr>
        <w:t>у друці).</w:t>
      </w:r>
    </w:p>
    <w:p w:rsidR="00A66CFE" w:rsidRPr="00A66CFE" w:rsidRDefault="00A66CFE" w:rsidP="00A66CFE">
      <w:pPr>
        <w:numPr>
          <w:ilvl w:val="0"/>
          <w:numId w:val="3"/>
        </w:numPr>
        <w:tabs>
          <w:tab w:val="left" w:pos="459"/>
        </w:tabs>
        <w:spacing w:after="0" w:line="264" w:lineRule="auto"/>
        <w:ind w:left="459" w:hanging="426"/>
        <w:contextualSpacing/>
        <w:jc w:val="both"/>
        <w:rPr>
          <w:rFonts w:ascii="Times New Roman" w:hAnsi="Times New Roman" w:cs="Times New Roman"/>
          <w:sz w:val="32"/>
          <w:szCs w:val="24"/>
          <w:lang w:eastAsia="en-US"/>
        </w:rPr>
      </w:pPr>
      <w:proofErr w:type="spellStart"/>
      <w:r w:rsidRPr="00A66CFE">
        <w:rPr>
          <w:rFonts w:ascii="Times New Roman" w:hAnsi="Times New Roman" w:cs="Times New Roman"/>
          <w:b/>
          <w:sz w:val="28"/>
          <w:lang w:eastAsia="en-US"/>
        </w:rPr>
        <w:t>Гусє</w:t>
      </w:r>
      <w:proofErr w:type="spellEnd"/>
      <w:r w:rsidRPr="00A66CFE">
        <w:rPr>
          <w:rFonts w:ascii="Times New Roman" w:hAnsi="Times New Roman" w:cs="Times New Roman"/>
          <w:b/>
          <w:sz w:val="28"/>
          <w:lang w:eastAsia="en-US"/>
        </w:rPr>
        <w:t>ва Н. В.,</w:t>
      </w:r>
      <w:r w:rsidRPr="00A66CFE">
        <w:rPr>
          <w:rFonts w:ascii="Times New Roman" w:hAnsi="Times New Roman" w:cs="Times New Roman"/>
          <w:sz w:val="28"/>
          <w:lang w:eastAsia="en-US"/>
        </w:rPr>
        <w:t xml:space="preserve"> </w:t>
      </w:r>
      <w:proofErr w:type="spellStart"/>
      <w:r w:rsidRPr="00A66CFE">
        <w:rPr>
          <w:rFonts w:ascii="Times New Roman" w:hAnsi="Times New Roman" w:cs="Times New Roman"/>
          <w:sz w:val="28"/>
          <w:lang w:eastAsia="en-US"/>
        </w:rPr>
        <w:t>Нєме</w:t>
      </w:r>
      <w:proofErr w:type="spellEnd"/>
      <w:r w:rsidRPr="00A66CFE">
        <w:rPr>
          <w:rFonts w:ascii="Times New Roman" w:hAnsi="Times New Roman" w:cs="Times New Roman"/>
          <w:sz w:val="28"/>
          <w:lang w:eastAsia="en-US"/>
        </w:rPr>
        <w:t xml:space="preserve">ць О. К. Взаємодія креативних індустрій та креативної економіки: теоретичний та практичний аспекти / IV Міжнародній науково-практичній конференції «Міждисциплінарні інтеграційні процеси у системі географічної, </w:t>
      </w:r>
      <w:proofErr w:type="spellStart"/>
      <w:r w:rsidRPr="00A66CFE">
        <w:rPr>
          <w:rFonts w:ascii="Times New Roman" w:hAnsi="Times New Roman" w:cs="Times New Roman"/>
          <w:sz w:val="28"/>
          <w:lang w:eastAsia="en-US"/>
        </w:rPr>
        <w:t>туризмологічної</w:t>
      </w:r>
      <w:proofErr w:type="spellEnd"/>
      <w:r w:rsidRPr="00A66CFE">
        <w:rPr>
          <w:rFonts w:ascii="Times New Roman" w:hAnsi="Times New Roman" w:cs="Times New Roman"/>
          <w:sz w:val="28"/>
          <w:lang w:eastAsia="en-US"/>
        </w:rPr>
        <w:t xml:space="preserve"> та екологічної науки», 15-16 травня 2025, м. Тернопіль (</w:t>
      </w:r>
      <w:r w:rsidRPr="00A66CFE">
        <w:rPr>
          <w:rFonts w:ascii="Times New Roman" w:hAnsi="Times New Roman" w:cs="Times New Roman"/>
          <w:i/>
          <w:sz w:val="28"/>
          <w:lang w:eastAsia="en-US"/>
        </w:rPr>
        <w:t>у друці)</w:t>
      </w:r>
    </w:p>
    <w:p w:rsidR="00ED624D" w:rsidRPr="00ED624D" w:rsidRDefault="00ED624D" w:rsidP="00ED624D">
      <w:pPr>
        <w:spacing w:after="0" w:line="288" w:lineRule="auto"/>
        <w:jc w:val="center"/>
        <w:rPr>
          <w:rFonts w:ascii="Times New Roman" w:hAnsi="Times New Roman" w:cs="Times New Roman"/>
          <w:sz w:val="28"/>
        </w:rPr>
      </w:pPr>
    </w:p>
    <w:p w:rsidR="00A66CFE" w:rsidRDefault="00A66CFE" w:rsidP="00ED624D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Сертифіковані дистанційні курси та </w:t>
      </w:r>
    </w:p>
    <w:p w:rsidR="00ED624D" w:rsidRPr="00ED624D" w:rsidRDefault="00A66CFE" w:rsidP="00ED624D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66CFE">
        <w:rPr>
          <w:rFonts w:ascii="Times New Roman" w:hAnsi="Times New Roman" w:cs="Times New Roman"/>
          <w:b/>
          <w:i/>
          <w:sz w:val="28"/>
          <w:szCs w:val="28"/>
        </w:rPr>
        <w:t>визнан</w:t>
      </w:r>
      <w:r>
        <w:rPr>
          <w:rFonts w:ascii="Times New Roman" w:hAnsi="Times New Roman" w:cs="Times New Roman"/>
          <w:b/>
          <w:i/>
          <w:sz w:val="28"/>
          <w:szCs w:val="28"/>
        </w:rPr>
        <w:t>і</w:t>
      </w:r>
      <w:r w:rsidRPr="00A66CFE">
        <w:rPr>
          <w:rFonts w:ascii="Times New Roman" w:hAnsi="Times New Roman" w:cs="Times New Roman"/>
          <w:b/>
          <w:i/>
          <w:sz w:val="28"/>
          <w:szCs w:val="28"/>
        </w:rPr>
        <w:t xml:space="preserve"> як навчально-методичн</w:t>
      </w:r>
      <w:r>
        <w:rPr>
          <w:rFonts w:ascii="Times New Roman" w:hAnsi="Times New Roman" w:cs="Times New Roman"/>
          <w:b/>
          <w:i/>
          <w:sz w:val="28"/>
          <w:szCs w:val="28"/>
        </w:rPr>
        <w:t>і</w:t>
      </w:r>
      <w:r w:rsidRPr="00A66CFE">
        <w:rPr>
          <w:rFonts w:ascii="Times New Roman" w:hAnsi="Times New Roman" w:cs="Times New Roman"/>
          <w:b/>
          <w:i/>
          <w:sz w:val="28"/>
          <w:szCs w:val="28"/>
        </w:rPr>
        <w:t xml:space="preserve"> праці</w:t>
      </w:r>
    </w:p>
    <w:p w:rsidR="00682BE8" w:rsidRDefault="00A66CFE" w:rsidP="00682BE8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Зовнішньоекономічні </w:t>
      </w:r>
      <w:proofErr w:type="spellStart"/>
      <w:r>
        <w:rPr>
          <w:rFonts w:ascii="Times New Roman" w:hAnsi="Times New Roman" w:cs="Times New Roman"/>
          <w:sz w:val="28"/>
        </w:rPr>
        <w:t>зв</w:t>
      </w:r>
      <w:proofErr w:type="spellEnd"/>
      <w:r>
        <w:rPr>
          <w:rFonts w:ascii="Times New Roman" w:hAnsi="Times New Roman" w:cs="Times New Roman"/>
          <w:sz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lang w:val="en-US"/>
        </w:rPr>
        <w:t>язки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Укра</w:t>
      </w:r>
      <w:proofErr w:type="spellEnd"/>
      <w:r>
        <w:rPr>
          <w:rFonts w:ascii="Times New Roman" w:hAnsi="Times New Roman" w:cs="Times New Roman"/>
          <w:sz w:val="28"/>
        </w:rPr>
        <w:t>ї</w:t>
      </w:r>
      <w:proofErr w:type="spellStart"/>
      <w:r>
        <w:rPr>
          <w:rFonts w:ascii="Times New Roman" w:hAnsi="Times New Roman" w:cs="Times New Roman"/>
          <w:sz w:val="28"/>
          <w:lang w:val="en-US"/>
        </w:rPr>
        <w:t>ни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(сертифікат № 480/2025)</w:t>
      </w:r>
    </w:p>
    <w:p w:rsidR="00A66CFE" w:rsidRDefault="00A66CFE" w:rsidP="00682BE8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Географія внутрішнього туризму (на сертифікації)</w:t>
      </w:r>
    </w:p>
    <w:p w:rsidR="00A66CFE" w:rsidRPr="00ED624D" w:rsidRDefault="003F6BBD" w:rsidP="00682BE8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Регіональна економічна і соціальна географія (на сертифікації)</w:t>
      </w:r>
    </w:p>
    <w:p w:rsidR="00ED624D" w:rsidRPr="000454FC" w:rsidRDefault="00ED624D" w:rsidP="00ED624D">
      <w:pPr>
        <w:spacing w:after="0" w:line="288" w:lineRule="auto"/>
        <w:jc w:val="both"/>
        <w:rPr>
          <w:rFonts w:ascii="Times New Roman" w:hAnsi="Times New Roman" w:cs="Times New Roman"/>
          <w:sz w:val="28"/>
          <w:lang w:val="ru-RU"/>
        </w:rPr>
      </w:pPr>
    </w:p>
    <w:p w:rsidR="00ED624D" w:rsidRPr="00131E45" w:rsidRDefault="00ED624D" w:rsidP="00ED624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C21CE">
        <w:rPr>
          <w:rFonts w:ascii="Times New Roman" w:hAnsi="Times New Roman" w:cs="Times New Roman"/>
          <w:b/>
          <w:i/>
          <w:sz w:val="28"/>
          <w:szCs w:val="28"/>
        </w:rPr>
        <w:t xml:space="preserve">Фахові статті, </w:t>
      </w:r>
      <w:proofErr w:type="spellStart"/>
      <w:r w:rsidRPr="00EC21CE">
        <w:rPr>
          <w:rFonts w:ascii="Times New Roman" w:hAnsi="Times New Roman" w:cs="Times New Roman"/>
          <w:b/>
          <w:i/>
          <w:sz w:val="28"/>
          <w:szCs w:val="28"/>
          <w:lang w:val="en-US"/>
        </w:rPr>
        <w:t>WoS</w:t>
      </w:r>
      <w:proofErr w:type="spellEnd"/>
    </w:p>
    <w:p w:rsidR="000B3806" w:rsidRPr="003F6BBD" w:rsidRDefault="003F6BBD" w:rsidP="000B3806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32"/>
        </w:rPr>
      </w:pPr>
      <w:r w:rsidRPr="003F6BBD">
        <w:rPr>
          <w:rFonts w:ascii="Times New Roman" w:hAnsi="Times New Roman"/>
          <w:bCs/>
          <w:sz w:val="28"/>
          <w:szCs w:val="24"/>
          <w:lang w:eastAsia="ru-RU"/>
        </w:rPr>
        <w:t xml:space="preserve">Гусєва Н., Ткаченко Л. Сільські території Харківської області: наслідки </w:t>
      </w:r>
      <w:proofErr w:type="spellStart"/>
      <w:r w:rsidRPr="003F6BBD">
        <w:rPr>
          <w:rFonts w:ascii="Times New Roman" w:hAnsi="Times New Roman"/>
          <w:bCs/>
          <w:sz w:val="28"/>
          <w:szCs w:val="24"/>
          <w:lang w:eastAsia="ru-RU"/>
        </w:rPr>
        <w:t>повіномаштабної</w:t>
      </w:r>
      <w:proofErr w:type="spellEnd"/>
      <w:r w:rsidRPr="003F6BBD">
        <w:rPr>
          <w:rFonts w:ascii="Times New Roman" w:hAnsi="Times New Roman"/>
          <w:bCs/>
          <w:sz w:val="28"/>
          <w:szCs w:val="24"/>
          <w:lang w:eastAsia="ru-RU"/>
        </w:rPr>
        <w:t xml:space="preserve"> війни (2024).</w:t>
      </w:r>
      <w:r w:rsidRPr="003F6BBD">
        <w:rPr>
          <w:rFonts w:ascii="Times New Roman" w:hAnsi="Times New Roman"/>
          <w:i/>
          <w:sz w:val="28"/>
          <w:szCs w:val="24"/>
        </w:rPr>
        <w:t xml:space="preserve"> Часопис соціально-економічної географії : міжрегіональний збірник наукових праць</w:t>
      </w:r>
      <w:r w:rsidRPr="003F6BBD">
        <w:rPr>
          <w:rFonts w:ascii="Times New Roman" w:hAnsi="Times New Roman"/>
          <w:sz w:val="28"/>
          <w:szCs w:val="24"/>
        </w:rPr>
        <w:t xml:space="preserve">. Харків : ХНУ імені </w:t>
      </w:r>
      <w:proofErr w:type="spellStart"/>
      <w:r w:rsidRPr="003F6BBD">
        <w:rPr>
          <w:rFonts w:ascii="Times New Roman" w:hAnsi="Times New Roman"/>
          <w:sz w:val="28"/>
          <w:szCs w:val="24"/>
        </w:rPr>
        <w:t>В. Н. Караз</w:t>
      </w:r>
      <w:proofErr w:type="spellEnd"/>
      <w:r w:rsidRPr="003F6BBD">
        <w:rPr>
          <w:rFonts w:ascii="Times New Roman" w:hAnsi="Times New Roman"/>
          <w:sz w:val="28"/>
          <w:szCs w:val="24"/>
        </w:rPr>
        <w:t xml:space="preserve">іна. </w:t>
      </w:r>
      <w:proofErr w:type="spellStart"/>
      <w:r w:rsidRPr="003F6BBD">
        <w:rPr>
          <w:rFonts w:ascii="Times New Roman" w:hAnsi="Times New Roman"/>
          <w:sz w:val="28"/>
          <w:szCs w:val="24"/>
        </w:rPr>
        <w:t>Ви</w:t>
      </w:r>
      <w:proofErr w:type="spellEnd"/>
      <w:r w:rsidRPr="003F6BBD">
        <w:rPr>
          <w:rFonts w:ascii="Times New Roman" w:hAnsi="Times New Roman"/>
          <w:sz w:val="28"/>
          <w:szCs w:val="24"/>
        </w:rPr>
        <w:t>п. 37.</w:t>
      </w:r>
    </w:p>
    <w:p w:rsidR="003F6BBD" w:rsidRPr="003F6BBD" w:rsidRDefault="003F6BBD" w:rsidP="003F6BBD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/>
          <w:sz w:val="28"/>
          <w:szCs w:val="24"/>
        </w:rPr>
        <w:t>Гусєва Н.</w:t>
      </w:r>
      <w:r w:rsidRPr="003F6BBD">
        <w:t xml:space="preserve"> </w:t>
      </w:r>
      <w:r w:rsidRPr="003F6BBD">
        <w:rPr>
          <w:rFonts w:ascii="Times New Roman" w:hAnsi="Times New Roman"/>
          <w:sz w:val="28"/>
          <w:szCs w:val="24"/>
        </w:rPr>
        <w:t xml:space="preserve">Регіональна диференціація демографічної ситуації в </w:t>
      </w:r>
      <w:r>
        <w:rPr>
          <w:rFonts w:ascii="Times New Roman" w:hAnsi="Times New Roman"/>
          <w:sz w:val="28"/>
          <w:szCs w:val="24"/>
        </w:rPr>
        <w:t>У</w:t>
      </w:r>
      <w:r w:rsidRPr="003F6BBD">
        <w:rPr>
          <w:rFonts w:ascii="Times New Roman" w:hAnsi="Times New Roman"/>
          <w:sz w:val="28"/>
          <w:szCs w:val="24"/>
        </w:rPr>
        <w:t xml:space="preserve">країні: порівняльний аналіз статистичних та </w:t>
      </w:r>
      <w:proofErr w:type="spellStart"/>
      <w:r w:rsidRPr="003F6BBD">
        <w:rPr>
          <w:rFonts w:ascii="Times New Roman" w:hAnsi="Times New Roman"/>
          <w:sz w:val="28"/>
          <w:szCs w:val="24"/>
        </w:rPr>
        <w:t>нейромережевих</w:t>
      </w:r>
      <w:proofErr w:type="spellEnd"/>
      <w:r w:rsidRPr="003F6BBD">
        <w:rPr>
          <w:rFonts w:ascii="Times New Roman" w:hAnsi="Times New Roman"/>
          <w:sz w:val="28"/>
          <w:szCs w:val="24"/>
        </w:rPr>
        <w:t xml:space="preserve"> методів класифікації</w:t>
      </w:r>
      <w:r>
        <w:rPr>
          <w:rFonts w:ascii="Times New Roman" w:hAnsi="Times New Roman"/>
          <w:sz w:val="28"/>
          <w:szCs w:val="24"/>
        </w:rPr>
        <w:t xml:space="preserve">. </w:t>
      </w:r>
      <w:r w:rsidRPr="003F6BBD">
        <w:rPr>
          <w:rFonts w:ascii="Times New Roman" w:hAnsi="Times New Roman"/>
          <w:i/>
          <w:sz w:val="28"/>
          <w:szCs w:val="24"/>
        </w:rPr>
        <w:t>Часопис соціально-економічної географії : міжрегіональний збірник наукових праць</w:t>
      </w:r>
      <w:r w:rsidRPr="003F6BBD">
        <w:rPr>
          <w:rFonts w:ascii="Times New Roman" w:hAnsi="Times New Roman"/>
          <w:sz w:val="28"/>
          <w:szCs w:val="24"/>
        </w:rPr>
        <w:t xml:space="preserve">. Харків : ХНУ імені </w:t>
      </w:r>
      <w:proofErr w:type="spellStart"/>
      <w:r w:rsidRPr="003F6BBD">
        <w:rPr>
          <w:rFonts w:ascii="Times New Roman" w:hAnsi="Times New Roman"/>
          <w:sz w:val="28"/>
          <w:szCs w:val="24"/>
        </w:rPr>
        <w:t>В. Н. Караз</w:t>
      </w:r>
      <w:proofErr w:type="spellEnd"/>
      <w:r w:rsidRPr="003F6BBD">
        <w:rPr>
          <w:rFonts w:ascii="Times New Roman" w:hAnsi="Times New Roman"/>
          <w:sz w:val="28"/>
          <w:szCs w:val="24"/>
        </w:rPr>
        <w:t xml:space="preserve">іна. </w:t>
      </w:r>
      <w:proofErr w:type="spellStart"/>
      <w:r w:rsidRPr="003F6BBD">
        <w:rPr>
          <w:rFonts w:ascii="Times New Roman" w:hAnsi="Times New Roman"/>
          <w:sz w:val="28"/>
          <w:szCs w:val="24"/>
        </w:rPr>
        <w:t>Ви</w:t>
      </w:r>
      <w:proofErr w:type="spellEnd"/>
      <w:r w:rsidRPr="003F6BBD">
        <w:rPr>
          <w:rFonts w:ascii="Times New Roman" w:hAnsi="Times New Roman"/>
          <w:sz w:val="28"/>
          <w:szCs w:val="24"/>
        </w:rPr>
        <w:t>п. 3</w:t>
      </w:r>
      <w:r>
        <w:rPr>
          <w:rFonts w:ascii="Times New Roman" w:hAnsi="Times New Roman"/>
          <w:sz w:val="28"/>
          <w:szCs w:val="24"/>
        </w:rPr>
        <w:t>8 (</w:t>
      </w:r>
      <w:r w:rsidRPr="003F6BBD">
        <w:rPr>
          <w:rFonts w:ascii="Times New Roman" w:hAnsi="Times New Roman"/>
          <w:i/>
          <w:sz w:val="28"/>
          <w:szCs w:val="24"/>
        </w:rPr>
        <w:t>у друці</w:t>
      </w:r>
      <w:r>
        <w:rPr>
          <w:rFonts w:ascii="Times New Roman" w:hAnsi="Times New Roman"/>
          <w:sz w:val="28"/>
          <w:szCs w:val="24"/>
        </w:rPr>
        <w:t>)</w:t>
      </w:r>
      <w:r w:rsidRPr="003F6BBD">
        <w:rPr>
          <w:rFonts w:ascii="Times New Roman" w:hAnsi="Times New Roman"/>
          <w:sz w:val="28"/>
          <w:szCs w:val="24"/>
        </w:rPr>
        <w:t>.</w:t>
      </w:r>
      <w:bookmarkStart w:id="0" w:name="_GoBack"/>
      <w:bookmarkEnd w:id="0"/>
    </w:p>
    <w:p w:rsidR="00841EAA" w:rsidRPr="00841EAA" w:rsidRDefault="00841EAA" w:rsidP="004E024D">
      <w:pPr>
        <w:numPr>
          <w:ilvl w:val="0"/>
          <w:numId w:val="2"/>
        </w:numPr>
        <w:spacing w:after="0" w:line="288" w:lineRule="auto"/>
        <w:contextualSpacing/>
        <w:jc w:val="both"/>
        <w:rPr>
          <w:rFonts w:ascii="Times New Roman" w:hAnsi="Times New Roman" w:cs="Times New Roman"/>
          <w:sz w:val="28"/>
        </w:rPr>
      </w:pPr>
      <w:proofErr w:type="spellStart"/>
      <w:r w:rsidRPr="000454FC">
        <w:rPr>
          <w:rFonts w:ascii="Times New Roman" w:hAnsi="Times New Roman" w:cs="Times New Roman"/>
          <w:sz w:val="28"/>
          <w:lang w:val="en-US" w:eastAsia="ru-RU"/>
        </w:rPr>
        <w:t>Kliuchko</w:t>
      </w:r>
      <w:proofErr w:type="spellEnd"/>
      <w:r w:rsidRPr="000454FC">
        <w:rPr>
          <w:rFonts w:ascii="Times New Roman" w:hAnsi="Times New Roman" w:cs="Times New Roman"/>
          <w:sz w:val="28"/>
          <w:lang w:val="en-US" w:eastAsia="ru-RU"/>
        </w:rPr>
        <w:t xml:space="preserve"> L. </w:t>
      </w:r>
      <w:proofErr w:type="spellStart"/>
      <w:r w:rsidRPr="000454FC">
        <w:rPr>
          <w:rFonts w:ascii="Times New Roman" w:hAnsi="Times New Roman" w:cs="Times New Roman"/>
          <w:sz w:val="28"/>
          <w:lang w:val="en-US" w:eastAsia="ru-RU"/>
        </w:rPr>
        <w:t>Urbicide</w:t>
      </w:r>
      <w:proofErr w:type="spellEnd"/>
      <w:r w:rsidRPr="000454FC">
        <w:rPr>
          <w:rFonts w:ascii="Times New Roman" w:hAnsi="Times New Roman" w:cs="Times New Roman"/>
          <w:sz w:val="28"/>
          <w:lang w:val="en-US" w:eastAsia="ru-RU"/>
        </w:rPr>
        <w:t xml:space="preserve"> in eastern Ukraine (case study of the city of </w:t>
      </w:r>
      <w:proofErr w:type="spellStart"/>
      <w:r w:rsidRPr="000454FC">
        <w:rPr>
          <w:rFonts w:ascii="Times New Roman" w:hAnsi="Times New Roman" w:cs="Times New Roman"/>
          <w:sz w:val="28"/>
          <w:lang w:val="en-US" w:eastAsia="ru-RU"/>
        </w:rPr>
        <w:t>Kharkiv</w:t>
      </w:r>
      <w:proofErr w:type="spellEnd"/>
      <w:r w:rsidRPr="000454FC">
        <w:rPr>
          <w:rFonts w:ascii="Times New Roman" w:hAnsi="Times New Roman" w:cs="Times New Roman"/>
          <w:sz w:val="28"/>
          <w:lang w:val="en-US" w:eastAsia="ru-RU"/>
        </w:rPr>
        <w:t xml:space="preserve">, Ukraine) / </w:t>
      </w:r>
      <w:proofErr w:type="spellStart"/>
      <w:r w:rsidRPr="000454FC">
        <w:rPr>
          <w:rFonts w:ascii="Times New Roman" w:hAnsi="Times New Roman" w:cs="Times New Roman"/>
          <w:sz w:val="28"/>
          <w:lang w:val="en-US" w:eastAsia="ru-RU"/>
        </w:rPr>
        <w:t>Liudmyla</w:t>
      </w:r>
      <w:proofErr w:type="spellEnd"/>
      <w:r w:rsidRPr="000454FC">
        <w:rPr>
          <w:rFonts w:ascii="Times New Roman" w:hAnsi="Times New Roman" w:cs="Times New Roman"/>
          <w:sz w:val="28"/>
          <w:lang w:val="en-US" w:eastAsia="ru-RU"/>
        </w:rPr>
        <w:t xml:space="preserve"> </w:t>
      </w:r>
      <w:proofErr w:type="spellStart"/>
      <w:r w:rsidRPr="000454FC">
        <w:rPr>
          <w:rFonts w:ascii="Times New Roman" w:hAnsi="Times New Roman" w:cs="Times New Roman"/>
          <w:sz w:val="28"/>
          <w:lang w:val="en-US" w:eastAsia="ru-RU"/>
        </w:rPr>
        <w:t>Kliuchko</w:t>
      </w:r>
      <w:proofErr w:type="spellEnd"/>
      <w:r w:rsidRPr="000454FC">
        <w:rPr>
          <w:rFonts w:ascii="Times New Roman" w:hAnsi="Times New Roman" w:cs="Times New Roman"/>
          <w:sz w:val="28"/>
          <w:lang w:val="en-US" w:eastAsia="ru-RU"/>
        </w:rPr>
        <w:t xml:space="preserve">, </w:t>
      </w:r>
      <w:proofErr w:type="spellStart"/>
      <w:r w:rsidRPr="000454FC">
        <w:rPr>
          <w:rFonts w:ascii="Times New Roman" w:hAnsi="Times New Roman" w:cs="Times New Roman"/>
          <w:sz w:val="28"/>
          <w:lang w:val="en-US" w:eastAsia="ru-RU"/>
        </w:rPr>
        <w:t>Elizaveta</w:t>
      </w:r>
      <w:proofErr w:type="spellEnd"/>
      <w:r w:rsidRPr="000454FC">
        <w:rPr>
          <w:rFonts w:ascii="Times New Roman" w:hAnsi="Times New Roman" w:cs="Times New Roman"/>
          <w:sz w:val="28"/>
          <w:lang w:val="en-US" w:eastAsia="ru-RU"/>
        </w:rPr>
        <w:t xml:space="preserve"> </w:t>
      </w:r>
      <w:proofErr w:type="spellStart"/>
      <w:r w:rsidRPr="000454FC">
        <w:rPr>
          <w:rFonts w:ascii="Times New Roman" w:hAnsi="Times New Roman" w:cs="Times New Roman"/>
          <w:sz w:val="28"/>
          <w:lang w:val="en-US" w:eastAsia="ru-RU"/>
        </w:rPr>
        <w:t>Bedriy</w:t>
      </w:r>
      <w:proofErr w:type="spellEnd"/>
      <w:r w:rsidRPr="000454FC">
        <w:rPr>
          <w:rFonts w:ascii="Times New Roman" w:hAnsi="Times New Roman" w:cs="Times New Roman"/>
          <w:sz w:val="28"/>
          <w:lang w:val="en-US" w:eastAsia="ru-RU"/>
        </w:rPr>
        <w:t xml:space="preserve">, Hanna </w:t>
      </w:r>
      <w:proofErr w:type="spellStart"/>
      <w:r w:rsidRPr="000454FC">
        <w:rPr>
          <w:rFonts w:ascii="Times New Roman" w:hAnsi="Times New Roman" w:cs="Times New Roman"/>
          <w:sz w:val="28"/>
          <w:lang w:val="en-US" w:eastAsia="ru-RU"/>
        </w:rPr>
        <w:t>Kucheriava</w:t>
      </w:r>
      <w:proofErr w:type="spellEnd"/>
      <w:r w:rsidRPr="000454FC">
        <w:rPr>
          <w:rFonts w:ascii="Times New Roman" w:hAnsi="Times New Roman" w:cs="Times New Roman"/>
          <w:sz w:val="28"/>
          <w:lang w:val="en-US" w:eastAsia="ru-RU"/>
        </w:rPr>
        <w:t xml:space="preserve">, </w:t>
      </w:r>
      <w:proofErr w:type="spellStart"/>
      <w:r w:rsidRPr="000454FC">
        <w:rPr>
          <w:rFonts w:ascii="Times New Roman" w:hAnsi="Times New Roman" w:cs="Times New Roman"/>
          <w:sz w:val="28"/>
          <w:lang w:val="en-US" w:eastAsia="ru-RU"/>
        </w:rPr>
        <w:t>Nataliia</w:t>
      </w:r>
      <w:proofErr w:type="spellEnd"/>
      <w:r w:rsidRPr="000454FC">
        <w:rPr>
          <w:rFonts w:ascii="Times New Roman" w:hAnsi="Times New Roman" w:cs="Times New Roman"/>
          <w:sz w:val="28"/>
          <w:lang w:val="en-US" w:eastAsia="ru-RU"/>
        </w:rPr>
        <w:t xml:space="preserve"> </w:t>
      </w:r>
      <w:proofErr w:type="spellStart"/>
      <w:r w:rsidRPr="000454FC">
        <w:rPr>
          <w:rFonts w:ascii="Times New Roman" w:hAnsi="Times New Roman" w:cs="Times New Roman"/>
          <w:sz w:val="28"/>
          <w:lang w:val="en-US" w:eastAsia="ru-RU"/>
        </w:rPr>
        <w:t>Husieva</w:t>
      </w:r>
      <w:proofErr w:type="spellEnd"/>
      <w:r w:rsidRPr="000454FC">
        <w:rPr>
          <w:rFonts w:ascii="Times New Roman" w:hAnsi="Times New Roman" w:cs="Times New Roman"/>
          <w:sz w:val="28"/>
          <w:lang w:val="en-US" w:eastAsia="ru-RU"/>
        </w:rPr>
        <w:t xml:space="preserve"> // </w:t>
      </w:r>
      <w:r w:rsidR="004E024D" w:rsidRPr="004E024D">
        <w:rPr>
          <w:rFonts w:ascii="Times New Roman" w:hAnsi="Times New Roman" w:cs="Times New Roman"/>
          <w:sz w:val="28"/>
          <w:lang w:val="en-US" w:eastAsia="ru-RU"/>
        </w:rPr>
        <w:t>Achieving Sustainability in Ukraine through Military Brownfields Redevelopm</w:t>
      </w:r>
      <w:r w:rsidR="004E024D">
        <w:rPr>
          <w:rFonts w:ascii="Times New Roman" w:hAnsi="Times New Roman" w:cs="Times New Roman"/>
          <w:sz w:val="28"/>
          <w:lang w:val="en-US" w:eastAsia="ru-RU"/>
        </w:rPr>
        <w:t>ent</w:t>
      </w:r>
      <w:r w:rsidRPr="000454FC">
        <w:rPr>
          <w:rFonts w:ascii="Times New Roman" w:hAnsi="Times New Roman" w:cs="Times New Roman"/>
          <w:sz w:val="28"/>
          <w:lang w:val="en-US" w:eastAsia="ru-RU"/>
        </w:rPr>
        <w:t>.</w:t>
      </w:r>
    </w:p>
    <w:sectPr w:rsidR="00841EAA" w:rsidRPr="00841EAA" w:rsidSect="006B0D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1F69"/>
    <w:multiLevelType w:val="hybridMultilevel"/>
    <w:tmpl w:val="C860B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467A2"/>
    <w:multiLevelType w:val="hybridMultilevel"/>
    <w:tmpl w:val="330A8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6263F2"/>
    <w:multiLevelType w:val="hybridMultilevel"/>
    <w:tmpl w:val="BF2A6294"/>
    <w:lvl w:ilvl="0" w:tplc="5F84AF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661"/>
    <w:rsid w:val="000454FC"/>
    <w:rsid w:val="00064D8F"/>
    <w:rsid w:val="00086E3B"/>
    <w:rsid w:val="000B3806"/>
    <w:rsid w:val="00113C29"/>
    <w:rsid w:val="00153304"/>
    <w:rsid w:val="002C574B"/>
    <w:rsid w:val="00351299"/>
    <w:rsid w:val="003F6BBD"/>
    <w:rsid w:val="004E024D"/>
    <w:rsid w:val="00580248"/>
    <w:rsid w:val="005A575E"/>
    <w:rsid w:val="00630C88"/>
    <w:rsid w:val="00682BE8"/>
    <w:rsid w:val="00692AC5"/>
    <w:rsid w:val="006D4414"/>
    <w:rsid w:val="00841EAA"/>
    <w:rsid w:val="00A66CFE"/>
    <w:rsid w:val="00BA3661"/>
    <w:rsid w:val="00C138CE"/>
    <w:rsid w:val="00C67A16"/>
    <w:rsid w:val="00CA1DDE"/>
    <w:rsid w:val="00ED624D"/>
    <w:rsid w:val="00EE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DDE"/>
    <w:pPr>
      <w:spacing w:after="160" w:line="259" w:lineRule="auto"/>
    </w:pPr>
    <w:rPr>
      <w:rFonts w:ascii="Calibri" w:eastAsia="Calibri" w:hAnsi="Calibri" w:cs="Calibri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D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DDE"/>
    <w:pPr>
      <w:spacing w:after="160" w:line="259" w:lineRule="auto"/>
    </w:pPr>
    <w:rPr>
      <w:rFonts w:ascii="Calibri" w:eastAsia="Calibri" w:hAnsi="Calibri" w:cs="Calibri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A42E1-A58A-42E2-B4E5-EAEBDEFAC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2025-05-29T11:56:00Z</dcterms:created>
  <dcterms:modified xsi:type="dcterms:W3CDTF">2025-05-29T11:56:00Z</dcterms:modified>
</cp:coreProperties>
</file>