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4" w:rsidRPr="005D512A" w:rsidRDefault="00AF14B4" w:rsidP="00AF14B4">
      <w:pPr>
        <w:shd w:val="clear" w:color="auto" w:fill="FFFFFF"/>
        <w:jc w:val="center"/>
        <w:rPr>
          <w:b/>
          <w:bCs/>
          <w:spacing w:val="-6"/>
        </w:rPr>
      </w:pPr>
      <w:r w:rsidRPr="005D512A">
        <w:rPr>
          <w:b/>
          <w:bCs/>
        </w:rPr>
        <w:t xml:space="preserve"> Рекомендована </w:t>
      </w:r>
      <w:r w:rsidRPr="005D512A">
        <w:rPr>
          <w:b/>
          <w:bCs/>
          <w:spacing w:val="-6"/>
        </w:rPr>
        <w:t>література</w:t>
      </w:r>
    </w:p>
    <w:p w:rsidR="00D2298D" w:rsidRPr="00B01F9B" w:rsidRDefault="00D2298D" w:rsidP="00D2298D">
      <w:pPr>
        <w:spacing w:line="276" w:lineRule="auto"/>
        <w:jc w:val="center"/>
        <w:rPr>
          <w:b/>
          <w:bCs/>
          <w:spacing w:val="-6"/>
          <w:sz w:val="28"/>
        </w:rPr>
      </w:pPr>
      <w:r w:rsidRPr="00B01F9B">
        <w:rPr>
          <w:b/>
          <w:bCs/>
          <w:sz w:val="28"/>
        </w:rPr>
        <w:t xml:space="preserve">Основна </w:t>
      </w:r>
      <w:r w:rsidRPr="00B01F9B">
        <w:rPr>
          <w:b/>
          <w:bCs/>
          <w:spacing w:val="-6"/>
          <w:sz w:val="28"/>
        </w:rPr>
        <w:t>література</w:t>
      </w:r>
    </w:p>
    <w:p w:rsidR="00D2298D" w:rsidRPr="00BD60FB" w:rsidRDefault="00D2298D" w:rsidP="00D2298D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sz w:val="28"/>
          <w:highlight w:val="yellow"/>
          <w:lang w:val="uk-UA"/>
        </w:rPr>
      </w:pPr>
      <w:r w:rsidRPr="00BD60FB">
        <w:rPr>
          <w:bCs/>
          <w:sz w:val="28"/>
          <w:lang w:val="uk-UA"/>
        </w:rPr>
        <w:t xml:space="preserve">Олійник Я.Б. </w:t>
      </w:r>
      <w:r w:rsidRPr="00BD60FB">
        <w:rPr>
          <w:sz w:val="28"/>
          <w:lang w:val="uk-UA"/>
        </w:rPr>
        <w:t xml:space="preserve">Розвиток методологічних основ сучасної української суспільної географії </w:t>
      </w:r>
      <w:r w:rsidRPr="00B01F9B">
        <w:rPr>
          <w:sz w:val="28"/>
          <w:lang w:val="uk-UA"/>
        </w:rPr>
        <w:t>/ Я. Б. Олійник, С. М. Шевчук /</w:t>
      </w:r>
      <w:r w:rsidRPr="00BD60FB">
        <w:rPr>
          <w:bCs/>
          <w:sz w:val="28"/>
          <w:lang w:val="uk-UA"/>
        </w:rPr>
        <w:t>/ Економічна та соціальна географія:</w:t>
      </w:r>
      <w:r w:rsidRPr="00BD60FB">
        <w:rPr>
          <w:b/>
          <w:bCs/>
          <w:sz w:val="28"/>
          <w:lang w:val="uk-UA"/>
        </w:rPr>
        <w:t xml:space="preserve"> </w:t>
      </w:r>
      <w:r w:rsidRPr="00BD60FB">
        <w:rPr>
          <w:sz w:val="28"/>
          <w:lang w:val="uk-UA"/>
        </w:rPr>
        <w:t>Наук. зб. / [Ред. кол.: С</w:t>
      </w:r>
      <w:r w:rsidRPr="00BD60FB">
        <w:rPr>
          <w:b/>
          <w:bCs/>
          <w:sz w:val="28"/>
          <w:lang w:val="uk-UA"/>
        </w:rPr>
        <w:t xml:space="preserve">. </w:t>
      </w:r>
      <w:r w:rsidRPr="00BD60FB">
        <w:rPr>
          <w:sz w:val="28"/>
          <w:lang w:val="uk-UA"/>
        </w:rPr>
        <w:t xml:space="preserve">І. Іщук (відп. ред.) та ін.] - 2011. - Вип. 63. – С. 3-18. </w:t>
      </w:r>
    </w:p>
    <w:p w:rsidR="00D2298D" w:rsidRPr="00B01F9B" w:rsidRDefault="00D2298D" w:rsidP="00D2298D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Заставецька О., Мариняк Я. Суспільна географія – новий погляд на проблему // Історія української географії. Всеукраїнський часопис. –Тернопіль, 2001. – Вип. 3. – С. 62–68. </w:t>
      </w:r>
    </w:p>
    <w:p w:rsidR="00D2298D" w:rsidRPr="00B01F9B" w:rsidRDefault="00D2298D" w:rsidP="00D2298D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Заставецька О., Дітчук І., Кузишин А. Українізація української суспільної географії (До 70-річчя від дня народження професора Олега Шаблія) // Історія української географії. Всеукраїнський часопис. – Тернопіль, 2005. – Вип. 12. – С. 8–11. </w:t>
      </w:r>
    </w:p>
    <w:p w:rsidR="00D2298D" w:rsidRPr="00B01F9B" w:rsidRDefault="00D2298D" w:rsidP="00D2298D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Нємець К. Суспільна географія: проблеми і нові горизонти // Часопис соціально-економічної географії. Міжрегіональний збірник наукових праць. – Харків, 2006. – Вип. 1. – С. 60–69. </w:t>
      </w:r>
    </w:p>
    <w:p w:rsidR="00D2298D" w:rsidRPr="00B01F9B" w:rsidRDefault="00D2298D" w:rsidP="00D2298D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sz w:val="28"/>
          <w:lang w:val="uk-UA"/>
        </w:rPr>
      </w:pPr>
      <w:r w:rsidRPr="00B01F9B">
        <w:rPr>
          <w:sz w:val="28"/>
        </w:rPr>
        <w:t xml:space="preserve">Пістун М. Д. Основи теорії суспільної географії. – К.: Вища школа, 1996. – 230 с. </w:t>
      </w:r>
    </w:p>
    <w:p w:rsidR="00D2298D" w:rsidRPr="00B01F9B" w:rsidRDefault="00D2298D" w:rsidP="00D2298D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sz w:val="28"/>
          <w:lang w:val="uk-UA"/>
        </w:rPr>
      </w:pPr>
      <w:r w:rsidRPr="00B01F9B">
        <w:rPr>
          <w:sz w:val="28"/>
          <w:lang w:val="uk-UA"/>
        </w:rPr>
        <w:t>Шаблій О. І. Фундаментальні об’єкти дослідження суспільної географії у класичному, некласичному і постнекласичному вимірах // Україна: географічні проблеми сталого розвитку –  К.: ВГЛ Обрії, 2004. – С. 96-97.</w:t>
      </w:r>
    </w:p>
    <w:p w:rsidR="00D2298D" w:rsidRPr="00B01F9B" w:rsidRDefault="00D2298D" w:rsidP="00D2298D">
      <w:pPr>
        <w:spacing w:line="276" w:lineRule="auto"/>
        <w:jc w:val="both"/>
        <w:rPr>
          <w:spacing w:val="-6"/>
          <w:sz w:val="28"/>
          <w:highlight w:val="yellow"/>
        </w:rPr>
      </w:pPr>
    </w:p>
    <w:p w:rsidR="00D2298D" w:rsidRPr="00B01F9B" w:rsidRDefault="00D2298D" w:rsidP="00D2298D">
      <w:pPr>
        <w:spacing w:line="276" w:lineRule="auto"/>
        <w:jc w:val="center"/>
        <w:rPr>
          <w:b/>
          <w:bCs/>
          <w:spacing w:val="-6"/>
          <w:sz w:val="28"/>
        </w:rPr>
      </w:pPr>
      <w:r w:rsidRPr="00B01F9B">
        <w:rPr>
          <w:b/>
          <w:bCs/>
          <w:spacing w:val="-6"/>
          <w:sz w:val="28"/>
        </w:rPr>
        <w:t>Допоміжна література</w:t>
      </w:r>
    </w:p>
    <w:p w:rsidR="00D2298D" w:rsidRPr="00B01F9B" w:rsidRDefault="00D2298D" w:rsidP="00D2298D">
      <w:pPr>
        <w:pStyle w:val="Default"/>
        <w:spacing w:line="276" w:lineRule="auto"/>
        <w:jc w:val="both"/>
        <w:rPr>
          <w:sz w:val="28"/>
        </w:rPr>
      </w:pP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Багров Н. В. География в информационном мире. – К.: Либідь, 2005. – 182с.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Балабанов Г. В., Горленко І. О., Пістун М. Д. Суспільна географія в Україні // Український географічний журнал. – 1996. – № 2. – C.15–20.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Балабанов Г. В., Кавецький І. Й., Качаєв Ю. Д. та ін. Розвиток теоретичних засад суспільної географії в умовах ринкових перетворень // Український географічний журнал. – 2001. – № 3. – C. 69–79.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Вступ до економічної і соціальної географії: Підручник / А. П. Голиков, Я. Б. Олійник, А. В. Степаненко. – К.: Либідь, 1996. – 320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Горленко И. А., Балабанов Г. В. Современный этап развития экономико-географических исследований в Украинской ССР // Развитие географической науки в Украинской ССР. – К., 1990. – С. 94–101.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Горленко І. О. Балабанов Г. В. Розвиток економічної географії в Національній Академії Наук України // Вісник Київського національного університету імені Тараса Шевченка. Географія. – 1998. – Вип. 43. – С. 26 –30.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Жупанський Я. І. Історія географії в Україні. – Л.: Світ, 1997. – 262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lastRenderedPageBreak/>
        <w:t xml:space="preserve">Жупанський Я.І. Історія географії в Україні: Посіб. Вид. друге, доповнене – К., 2006. – 273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Іщук С. І. Промислові комплекси України. Наукові основи територіальної організації. – К.: Вид. Паливода А. В., 2003. – 248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Луцишин П. В. Вступ до економічної і соціальної географії (основи теорії). – К.: НМ КВО, 1993. – 160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Луцишин П. В., Клімонт Д., Луцишин Н. П. Територіальна організація суспільства (основи теорії): Навч. посібник. – Луцьк: Вежа, 2001. – 334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Мезенцев К. В. Суспільно-географічне прогнозування регіонального розвитку: Монографія. – К.: ВПЦ «Київський університет», 2005. – 253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Нємець Л. Теоретико-методологічні аспекти сучасної соціальної географії // Часопис соціально-економічної географії. Міжрегіональний збірник наукових праць. – Харків, 2006. – Вип. 1. – С. 45–55.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Олійник Я.Б., Степаненко А.В. Вступ до соціальної географії: Навч. посіб. – К.: Знання, КОО, 2000. – 204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Олійник Я. Суспільно-географічні дослідження професора Миколи Пістуна // Історія української географії: Всеукраїнський часопис. –Тернопіль. – 2000. – Вип. 2. – С. 19–22.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Олійник Я., Степаненко А. Методологічні принципи досліджень в економічній і соціальній географії // Часопис соціально-економічної географії. Міжрегіональний збірник наукових праць. – Харків, 2006. – Вип. 1. – С. 6–21.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Олійник Я., Степаненко А. Географічний простір як дослідницька парадигма в економічній і соціальній географії // Часопис соціально-економічної географії. Міжрегіональний збірник наукових праць. – Харків, 2007. – Вип. 2. – С. 5–27.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Паламарчук М. М. Соціально-економічна географія як наука та її значення для сучасної України // Український географічний журнал. – 1995. – № 4. – С. 7–12.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Паламарчук М. М., Паламарчук О. М. Економічна і соціальна географія України з основами теорії: Посібник для викладачів економічних і географічних факультетів вузів, наукових працівників, аспірантів. – К.: Знання, 1998. – 416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>Пістун М. Д. Особливості формування і розвитку української економіко-географічної школи // Вісник Київського національного університету імені Тараса Шевченка. Географія. – 1998. – Вип. 43. – С.</w:t>
      </w:r>
      <w:r w:rsidRPr="00B01F9B">
        <w:rPr>
          <w:sz w:val="28"/>
          <w:lang w:val="uk-UA"/>
        </w:rPr>
        <w:t xml:space="preserve"> </w:t>
      </w:r>
      <w:r w:rsidRPr="00B01F9B">
        <w:rPr>
          <w:sz w:val="28"/>
        </w:rPr>
        <w:t xml:space="preserve">3–6.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Пістун М. Д., Гуцал В. О. Розвиток економічної та соціальної географії в Київському університеті // Вісник Київського національного університету імені Тараса Шевченка. Географія. – 1998. – Вип. 43. – С. 23–26.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lastRenderedPageBreak/>
        <w:t xml:space="preserve">Пістун М. Д., Олійник Я. Б. Історія розвитку кафедри економічної і соціальної географії // Економічна та соціальна географі. – К., 1999. – Вип. 48. – С. 4–9.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Пістун М. Д. Завдання суспільної географії в контексті проблем регіонального розвитку України // Український географічний журнал. –2003. – № 2. – С. 21–26.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Пістун М. Д. Передумови та аргументи формування української економіко-географічної школи в 20-х роках ХХ століття // Український географічний журнал. – 2004. – № 3. – С. 68–74.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Пістун М. Про нові напрями розвитку суспільно-географічних досліджень в Україні у 90-і рр. ХХ – на початку ХХІ століття // Історія української географії. Всеукраїнський часопис. – Тернопіль, 2005. – Вип. 12. – С. 12–15.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Топчієв О. Г. Терміни і поняття в економічній географії. – К.: Рад. школа, 1982. – 160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Топчієв О. Г. Основи суспільної географії: Навчальний посібник. –Одеса: Астропринт, 2001. – 560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Топчієв О. Г. Про предметну область і предмет суспільної географії // Український географічний журнал. – 2004. – № 2. – С. 3–7.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Топчієв О. Г. Суспільно-географічні дослідження: методологія, методи, методики: Навчальний посібник. – Одеса: Астропринт, 2005. – 632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Топчієв О. Методологічні трансформації у сучасній географії // Часопис соціально-економічної географії. Міжрегіональний збірник. – Харків, 2007. – Вип. 2. – С. 27 – 33.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Шаблій О. Проблеми декомунізації та дерусифікації соціально-економічної географії в Україні // Краєзнавство. Географія. Туризм. – 1999. – № 11 (112). – С. 2–3.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Шаблій О. І. Історичні виміри української географії // Історія української географії. Всеукраїнський часопис. – Тернопіль, 2000. – Вип. 1. – С. 7–15.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Шаблій О. І. Суспільна географія: теорія, історія, українознавчі студії. – Л.: ЛНУ ім. І. Франка, 2001. – 744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Шаблій О. І. Основи загальної суспільної географії: Підручник. – Л.: Вид. центр ЛНУ ім. І. Франка, 2003. – 444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Шевчук Л. Виникнення соціальної географії як самостійної галузі знань // Історія української географії. Всеукраїнський часопис. – Тернопіль, 2003. – Вип. 7. – С. 6–11.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Шевчук Л. Т. Соціальна географія: Навч. посібник. – К.: Знання, 2007. –349 с.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t xml:space="preserve">Шевчук С. М. Розвиток методології суспільної географії в Україні у першій половині ХХ століття // Економічна та соціальна географія: Наук. зб. / Ред. кол.: С. І. Іщук (відп. ред.) та ін. – К., 2005. – Вип. 56. – С. 27–37. </w:t>
      </w:r>
    </w:p>
    <w:p w:rsidR="00D2298D" w:rsidRPr="00B01F9B" w:rsidRDefault="00D2298D" w:rsidP="00D2298D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sz w:val="28"/>
        </w:rPr>
      </w:pPr>
      <w:r w:rsidRPr="00B01F9B">
        <w:rPr>
          <w:sz w:val="28"/>
        </w:rPr>
        <w:lastRenderedPageBreak/>
        <w:t>Шевчук С. М. Фактори розвитку методологічних основ української суспільної географії на сучасному етапі // Географія та екологія: наука і освіта: ІІ Всеукраїнська науково-практична конференція. Умань, 17–18 квітня 2008 р. – Умань, 2008. – С. 237 – 239.</w:t>
      </w:r>
    </w:p>
    <w:p w:rsidR="00D2298D" w:rsidRPr="00B01F9B" w:rsidRDefault="00D2298D" w:rsidP="00D2298D">
      <w:pPr>
        <w:tabs>
          <w:tab w:val="left" w:pos="365"/>
        </w:tabs>
        <w:spacing w:before="14" w:line="276" w:lineRule="auto"/>
        <w:jc w:val="both"/>
        <w:rPr>
          <w:b/>
          <w:bCs/>
          <w:sz w:val="28"/>
        </w:rPr>
      </w:pPr>
    </w:p>
    <w:p w:rsidR="00D2298D" w:rsidRPr="00B01F9B" w:rsidRDefault="00D2298D" w:rsidP="00D2298D">
      <w:pPr>
        <w:tabs>
          <w:tab w:val="left" w:pos="365"/>
        </w:tabs>
        <w:spacing w:before="14" w:line="276" w:lineRule="auto"/>
        <w:jc w:val="center"/>
        <w:rPr>
          <w:b/>
          <w:bCs/>
          <w:sz w:val="28"/>
        </w:rPr>
      </w:pPr>
      <w:r w:rsidRPr="00B01F9B">
        <w:rPr>
          <w:b/>
          <w:bCs/>
          <w:sz w:val="28"/>
        </w:rPr>
        <w:t>9. Посиланная на інформаційні ресурси в Інтернеті, відео-лекції, інше методичне забезпечення</w:t>
      </w:r>
    </w:p>
    <w:p w:rsidR="00D2298D" w:rsidRPr="00B01F9B" w:rsidRDefault="00D2298D" w:rsidP="00D2298D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spacing w:val="-20"/>
          <w:sz w:val="28"/>
        </w:rPr>
      </w:pPr>
    </w:p>
    <w:tbl>
      <w:tblPr>
        <w:tblW w:w="10045" w:type="dxa"/>
        <w:tblLayout w:type="fixed"/>
        <w:tblLook w:val="01E0" w:firstRow="1" w:lastRow="1" w:firstColumn="1" w:lastColumn="1" w:noHBand="0" w:noVBand="0"/>
      </w:tblPr>
      <w:tblGrid>
        <w:gridCol w:w="10045"/>
      </w:tblGrid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Національний інститут стратегічних досліджень [Електронний ресурс]. – Режим доступу : http://www.niss.ua.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Програма розвитку ООН, звіти та інформація про людський розвиток [Електронний р</w:t>
            </w:r>
            <w:r w:rsidRPr="00B01F9B">
              <w:rPr>
                <w:rFonts w:eastAsia="Calibri"/>
                <w:sz w:val="28"/>
                <w:lang w:eastAsia="en-US"/>
              </w:rPr>
              <w:t>е</w:t>
            </w:r>
            <w:r w:rsidRPr="00B01F9B">
              <w:rPr>
                <w:rFonts w:eastAsia="Calibri"/>
                <w:sz w:val="28"/>
                <w:lang w:eastAsia="en-US"/>
              </w:rPr>
              <w:t>сурс]. – Режим доступу : http://www. undp.org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Урядовий портал [Електронний ресурс]. – Режим доступу : http://www.kmu.gov.ua/control/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Часопис соціально-економічної географії : міжрегіональний збірник наук</w:t>
            </w:r>
            <w:r w:rsidRPr="00B01F9B">
              <w:rPr>
                <w:rFonts w:eastAsia="Calibri"/>
                <w:sz w:val="28"/>
                <w:lang w:eastAsia="en-US"/>
              </w:rPr>
              <w:t>о</w:t>
            </w:r>
            <w:r w:rsidRPr="00B01F9B">
              <w:rPr>
                <w:rFonts w:eastAsia="Calibri"/>
                <w:sz w:val="28"/>
                <w:lang w:eastAsia="en-US"/>
              </w:rPr>
              <w:t>вих статей – Режим доступу: http://hgj.univer.kharkov.ua/index.php/ru/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Dialogues in Human Geography [Electronic resource]. – Mode of access : http://dhg.sagepub.com/content/3/1.toc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Encyclopedia of World Problems and Human Potential [Electronic resource]. – Mode of access : http://www.uia.be/world-problems-and-globalissues.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val="en-US"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 xml:space="preserve">Human Geography / </w:t>
            </w:r>
            <w:r w:rsidRPr="00B01F9B">
              <w:rPr>
                <w:rFonts w:eastAsia="Calibri"/>
                <w:sz w:val="28"/>
                <w:lang w:val="en-US" w:eastAsia="en-US"/>
              </w:rPr>
              <w:t xml:space="preserve">Journal of Studies and Research in </w:t>
            </w:r>
            <w:r w:rsidRPr="00B01F9B">
              <w:rPr>
                <w:rFonts w:eastAsia="Calibri"/>
                <w:sz w:val="28"/>
                <w:lang w:eastAsia="en-US"/>
              </w:rPr>
              <w:t>Human Geography</w:t>
            </w:r>
            <w:r w:rsidRPr="00B01F9B">
              <w:rPr>
                <w:rFonts w:eastAsia="Calibri"/>
                <w:sz w:val="28"/>
                <w:lang w:val="en-US" w:eastAsia="en-US"/>
              </w:rPr>
              <w:t xml:space="preserve"> </w:t>
            </w:r>
            <w:r w:rsidRPr="00B01F9B">
              <w:rPr>
                <w:rFonts w:eastAsia="Calibri"/>
                <w:sz w:val="28"/>
                <w:lang w:eastAsia="en-US"/>
              </w:rPr>
              <w:t>[Electronic resource]. – Mode of access :</w:t>
            </w:r>
            <w:r w:rsidRPr="00B01F9B">
              <w:rPr>
                <w:rFonts w:eastAsia="Calibri"/>
                <w:sz w:val="28"/>
                <w:lang w:val="en-US" w:eastAsia="en-US"/>
              </w:rPr>
              <w:t xml:space="preserve"> </w:t>
            </w:r>
            <w:hyperlink r:id="rId8" w:history="1">
              <w:r w:rsidRPr="00B01F9B">
                <w:rPr>
                  <w:rFonts w:eastAsia="Calibri"/>
                  <w:sz w:val="28"/>
                  <w:lang w:val="en-US" w:eastAsia="en-US"/>
                </w:rPr>
                <w:t>http://www.humangeographies.org.ro/</w:t>
              </w:r>
            </w:hyperlink>
            <w:r w:rsidRPr="00B01F9B">
              <w:rPr>
                <w:rFonts w:eastAsia="Calibri"/>
                <w:sz w:val="28"/>
                <w:lang w:val="en-US" w:eastAsia="en-US"/>
              </w:rPr>
              <w:t xml:space="preserve"> 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National geographic – журнал [Электронный ресурс] – Режим доступа: http://ngm.nationalgeographic.com/</w:t>
            </w:r>
          </w:p>
        </w:tc>
      </w:tr>
      <w:tr w:rsidR="00D2298D" w:rsidRPr="00B01F9B" w:rsidTr="00EA0353">
        <w:tc>
          <w:tcPr>
            <w:tcW w:w="10045" w:type="dxa"/>
            <w:shd w:val="clear" w:color="auto" w:fill="auto"/>
          </w:tcPr>
          <w:p w:rsidR="00D2298D" w:rsidRPr="00B01F9B" w:rsidRDefault="00D2298D" w:rsidP="00EA0353">
            <w:pPr>
              <w:tabs>
                <w:tab w:val="left" w:pos="8341"/>
              </w:tabs>
              <w:suppressAutoHyphens w:val="0"/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B01F9B">
              <w:rPr>
                <w:rFonts w:eastAsia="Calibri"/>
                <w:sz w:val="28"/>
                <w:lang w:eastAsia="en-US"/>
              </w:rPr>
              <w:t>World Bank [Електронний ресурс]. – Режим доступу : http://www.worldbank.org.</w:t>
            </w:r>
          </w:p>
        </w:tc>
      </w:tr>
    </w:tbl>
    <w:p w:rsidR="00D2298D" w:rsidRPr="0049033F" w:rsidRDefault="00D2298D" w:rsidP="00D2298D"/>
    <w:p w:rsidR="00492A1D" w:rsidRDefault="00492A1D" w:rsidP="00D2298D">
      <w:pPr>
        <w:shd w:val="clear" w:color="auto" w:fill="FFFFFF"/>
        <w:tabs>
          <w:tab w:val="left" w:pos="365"/>
        </w:tabs>
        <w:spacing w:before="14" w:line="226" w:lineRule="exact"/>
      </w:pPr>
      <w:bookmarkStart w:id="0" w:name="_GoBack"/>
      <w:bookmarkEnd w:id="0"/>
    </w:p>
    <w:sectPr w:rsidR="00492A1D" w:rsidSect="00D43A51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D3" w:rsidRDefault="00EC61D3">
      <w:r>
        <w:separator/>
      </w:r>
    </w:p>
  </w:endnote>
  <w:endnote w:type="continuationSeparator" w:id="0">
    <w:p w:rsidR="00EC61D3" w:rsidRDefault="00E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D3" w:rsidRDefault="00EC61D3">
      <w:r>
        <w:separator/>
      </w:r>
    </w:p>
  </w:footnote>
  <w:footnote w:type="continuationSeparator" w:id="0">
    <w:p w:rsidR="00EC61D3" w:rsidRDefault="00EC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4" w:rsidRDefault="00AF14B4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3D4" w:rsidRDefault="00EC61D3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4" w:rsidRDefault="00AF14B4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98D">
      <w:rPr>
        <w:rStyle w:val="a5"/>
        <w:noProof/>
      </w:rPr>
      <w:t>2</w:t>
    </w:r>
    <w:r>
      <w:rPr>
        <w:rStyle w:val="a5"/>
      </w:rPr>
      <w:fldChar w:fldCharType="end"/>
    </w:r>
  </w:p>
  <w:p w:rsidR="00C443D4" w:rsidRDefault="00EC61D3" w:rsidP="00F56F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B89"/>
    <w:multiLevelType w:val="hybridMultilevel"/>
    <w:tmpl w:val="6BCA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2472"/>
    <w:multiLevelType w:val="hybridMultilevel"/>
    <w:tmpl w:val="9F945A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EEC576C"/>
    <w:multiLevelType w:val="hybridMultilevel"/>
    <w:tmpl w:val="77EC3C18"/>
    <w:lvl w:ilvl="0" w:tplc="C78A9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5BE4"/>
    <w:multiLevelType w:val="hybridMultilevel"/>
    <w:tmpl w:val="428E9B6E"/>
    <w:lvl w:ilvl="0" w:tplc="789EC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2136BB"/>
    <w:multiLevelType w:val="hybridMultilevel"/>
    <w:tmpl w:val="D30C1A4C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8C"/>
    <w:rsid w:val="00492A1D"/>
    <w:rsid w:val="00AF14B4"/>
    <w:rsid w:val="00C23B8C"/>
    <w:rsid w:val="00D2298D"/>
    <w:rsid w:val="00E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4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F14B4"/>
  </w:style>
  <w:style w:type="character" w:styleId="a6">
    <w:name w:val="Hyperlink"/>
    <w:uiPriority w:val="99"/>
    <w:unhideWhenUsed/>
    <w:rsid w:val="00AF14B4"/>
    <w:rPr>
      <w:color w:val="0000FF"/>
      <w:u w:val="single"/>
    </w:rPr>
  </w:style>
  <w:style w:type="paragraph" w:customStyle="1" w:styleId="Default">
    <w:name w:val="Default"/>
    <w:rsid w:val="00D22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4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F14B4"/>
  </w:style>
  <w:style w:type="character" w:styleId="a6">
    <w:name w:val="Hyperlink"/>
    <w:uiPriority w:val="99"/>
    <w:unhideWhenUsed/>
    <w:rsid w:val="00AF14B4"/>
    <w:rPr>
      <w:color w:val="0000FF"/>
      <w:u w:val="single"/>
    </w:rPr>
  </w:style>
  <w:style w:type="paragraph" w:customStyle="1" w:styleId="Default">
    <w:name w:val="Default"/>
    <w:rsid w:val="00D22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geographies.org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5321</Words>
  <Characters>3033</Characters>
  <Application>Microsoft Office Word</Application>
  <DocSecurity>0</DocSecurity>
  <Lines>25</Lines>
  <Paragraphs>16</Paragraphs>
  <ScaleCrop>false</ScaleCrop>
  <Company>Krokoz™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2017-11-23T13:17:00Z</dcterms:created>
  <dcterms:modified xsi:type="dcterms:W3CDTF">2017-11-23T18:29:00Z</dcterms:modified>
</cp:coreProperties>
</file>